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0904638"/>
        <w:docPartObj>
          <w:docPartGallery w:val="Cover Pages"/>
          <w:docPartUnique/>
        </w:docPartObj>
      </w:sdtPr>
      <w:sdtEndPr/>
      <w:sdtContent>
        <w:p w14:paraId="7CFCEE9E" w14:textId="744D6D18" w:rsidR="008E061D" w:rsidRDefault="008E061D" w:rsidP="006B463E">
          <w:pPr>
            <w:tabs>
              <w:tab w:val="center" w:pos="4513"/>
            </w:tabs>
          </w:pPr>
        </w:p>
        <w:p w14:paraId="5985BBDC" w14:textId="5BD6C5B7" w:rsidR="008E061D" w:rsidRDefault="00C419AE">
          <w:pPr>
            <w:spacing w:after="160" w:line="259" w:lineRule="auto"/>
          </w:pPr>
          <w:r>
            <w:rPr>
              <w:noProof/>
            </w:rPr>
            <mc:AlternateContent>
              <mc:Choice Requires="wps">
                <w:drawing>
                  <wp:anchor distT="45720" distB="45720" distL="114300" distR="114300" simplePos="0" relativeHeight="251669504" behindDoc="0" locked="0" layoutInCell="1" allowOverlap="1" wp14:anchorId="1C7DE4F3" wp14:editId="17A5A2D5">
                    <wp:simplePos x="0" y="0"/>
                    <wp:positionH relativeFrom="margin">
                      <wp:posOffset>2989707</wp:posOffset>
                    </wp:positionH>
                    <wp:positionV relativeFrom="paragraph">
                      <wp:posOffset>0</wp:posOffset>
                    </wp:positionV>
                    <wp:extent cx="2702560" cy="1404620"/>
                    <wp:effectExtent l="0" t="0" r="0" b="0"/>
                    <wp:wrapSquare wrapText="bothSides"/>
                    <wp:docPr id="1068592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404620"/>
                            </a:xfrm>
                            <a:prstGeom prst="rect">
                              <a:avLst/>
                            </a:prstGeom>
                            <a:noFill/>
                            <a:ln w="9525">
                              <a:noFill/>
                              <a:miter lim="800000"/>
                              <a:headEnd/>
                              <a:tailEnd/>
                            </a:ln>
                          </wps:spPr>
                          <wps:txbx>
                            <w:txbxContent>
                              <w:p w14:paraId="4A9999E4" w14:textId="77777777" w:rsidR="00C419AE" w:rsidRPr="006B463E" w:rsidRDefault="00C419AE" w:rsidP="006B463E">
                                <w:pPr>
                                  <w:spacing w:after="0"/>
                                  <w:rPr>
                                    <w:rFonts w:ascii="Aptos Display" w:hAnsi="Aptos Display" w:cs="Arabic Typesetting"/>
                                    <w:color w:val="336699"/>
                                    <w:sz w:val="36"/>
                                    <w:szCs w:val="36"/>
                                  </w:rPr>
                                </w:pPr>
                                <w:r w:rsidRPr="006B463E">
                                  <w:rPr>
                                    <w:rFonts w:ascii="Aptos Display" w:hAnsi="Aptos Display" w:cs="Arabic Typesetting"/>
                                    <w:color w:val="336699"/>
                                    <w:sz w:val="36"/>
                                    <w:szCs w:val="36"/>
                                  </w:rPr>
                                  <w:t>Queensland Independent</w:t>
                                </w:r>
                              </w:p>
                              <w:p w14:paraId="01B1AB34" w14:textId="77777777" w:rsidR="00C419AE" w:rsidRPr="006B463E" w:rsidRDefault="00C419AE" w:rsidP="006B463E">
                                <w:pPr>
                                  <w:spacing w:after="0"/>
                                  <w:rPr>
                                    <w:rFonts w:ascii="Aptos Display" w:hAnsi="Aptos Display" w:cs="Arabic Typesetting"/>
                                    <w:b/>
                                    <w:bCs/>
                                    <w:color w:val="336699"/>
                                    <w:sz w:val="36"/>
                                    <w:szCs w:val="36"/>
                                  </w:rPr>
                                </w:pPr>
                                <w:r w:rsidRPr="006B463E">
                                  <w:rPr>
                                    <w:rFonts w:ascii="Aptos Display" w:hAnsi="Aptos Display" w:cs="Arabic Typesetting"/>
                                    <w:b/>
                                    <w:bCs/>
                                    <w:color w:val="336699"/>
                                    <w:sz w:val="36"/>
                                    <w:szCs w:val="36"/>
                                  </w:rPr>
                                  <w:t>Remuneration Tribunal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DE4F3" id="_x0000_t202" coordsize="21600,21600" o:spt="202" path="m,l,21600r21600,l21600,xe">
                    <v:stroke joinstyle="miter"/>
                    <v:path gradientshapeok="t" o:connecttype="rect"/>
                  </v:shapetype>
                  <v:shape id="Text Box 2" o:spid="_x0000_s1026" type="#_x0000_t202" style="position:absolute;margin-left:235.4pt;margin-top:0;width:212.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" filled="f" stroked="f">
                    <v:textbox style="mso-fit-shape-to-text:t">
                      <w:txbxContent>
                        <w:p w14:paraId="4A9999E4" w14:textId="77777777" w:rsidR="00C419AE" w:rsidRPr="006B463E" w:rsidRDefault="00C419AE" w:rsidP="006B463E">
                          <w:pPr>
                            <w:spacing w:after="0"/>
                            <w:rPr>
                              <w:rFonts w:ascii="Aptos Display" w:hAnsi="Aptos Display" w:cs="Arabic Typesetting"/>
                              <w:color w:val="336699"/>
                              <w:sz w:val="36"/>
                              <w:szCs w:val="36"/>
                            </w:rPr>
                          </w:pPr>
                          <w:r w:rsidRPr="006B463E">
                            <w:rPr>
                              <w:rFonts w:ascii="Aptos Display" w:hAnsi="Aptos Display" w:cs="Arabic Typesetting"/>
                              <w:color w:val="336699"/>
                              <w:sz w:val="36"/>
                              <w:szCs w:val="36"/>
                            </w:rPr>
                            <w:t>Queensland Independent</w:t>
                          </w:r>
                        </w:p>
                        <w:p w14:paraId="01B1AB34" w14:textId="77777777" w:rsidR="00C419AE" w:rsidRPr="006B463E" w:rsidRDefault="00C419AE" w:rsidP="006B463E">
                          <w:pPr>
                            <w:spacing w:after="0"/>
                            <w:rPr>
                              <w:rFonts w:ascii="Aptos Display" w:hAnsi="Aptos Display" w:cs="Arabic Typesetting"/>
                              <w:b/>
                              <w:bCs/>
                              <w:color w:val="336699"/>
                              <w:sz w:val="36"/>
                              <w:szCs w:val="36"/>
                            </w:rPr>
                          </w:pPr>
                          <w:r w:rsidRPr="006B463E">
                            <w:rPr>
                              <w:rFonts w:ascii="Aptos Display" w:hAnsi="Aptos Display" w:cs="Arabic Typesetting"/>
                              <w:b/>
                              <w:bCs/>
                              <w:color w:val="336699"/>
                              <w:sz w:val="36"/>
                              <w:szCs w:val="36"/>
                            </w:rPr>
                            <w:t>Remuneration Tribunal</w:t>
                          </w:r>
                        </w:p>
                      </w:txbxContent>
                    </v:textbox>
                    <w10:wrap type="square" anchorx="margin"/>
                  </v:shape>
                </w:pict>
              </mc:Fallback>
            </mc:AlternateContent>
          </w:r>
        </w:p>
        <w:p w14:paraId="555642CF" w14:textId="4E0974E8" w:rsidR="008E061D" w:rsidRDefault="008E061D">
          <w:pPr>
            <w:spacing w:after="160" w:line="259" w:lineRule="auto"/>
          </w:pPr>
        </w:p>
        <w:p w14:paraId="6A9D6587" w14:textId="6994EF8F" w:rsidR="008E061D" w:rsidRDefault="008E061D">
          <w:pPr>
            <w:spacing w:after="160" w:line="259" w:lineRule="auto"/>
          </w:pPr>
        </w:p>
        <w:p w14:paraId="254A2A04" w14:textId="1A3993ED" w:rsidR="008E061D" w:rsidRDefault="00C419AE">
          <w:pPr>
            <w:spacing w:after="160" w:line="259" w:lineRule="auto"/>
          </w:pPr>
          <w:r>
            <w:rPr>
              <w:noProof/>
              <w:lang w:val="en-GB" w:eastAsia="en-GB"/>
            </w:rPr>
            <mc:AlternateContent>
              <mc:Choice Requires="wps">
                <w:drawing>
                  <wp:anchor distT="0" distB="0" distL="114300" distR="114300" simplePos="0" relativeHeight="251665408" behindDoc="0" locked="0" layoutInCell="1" allowOverlap="1" wp14:anchorId="62D25610" wp14:editId="545C03C5">
                    <wp:simplePos x="0" y="0"/>
                    <wp:positionH relativeFrom="page">
                      <wp:posOffset>4013200</wp:posOffset>
                    </wp:positionH>
                    <wp:positionV relativeFrom="page">
                      <wp:posOffset>2540000</wp:posOffset>
                    </wp:positionV>
                    <wp:extent cx="3176905" cy="5530850"/>
                    <wp:effectExtent l="0" t="0" r="4445" b="12700"/>
                    <wp:wrapSquare wrapText="bothSides"/>
                    <wp:docPr id="1466152323" name="Text Box 1466152323"/>
                    <wp:cNvGraphicFramePr/>
                    <a:graphic xmlns:a="http://schemas.openxmlformats.org/drawingml/2006/main">
                      <a:graphicData uri="http://schemas.microsoft.com/office/word/2010/wordprocessingShape">
                        <wps:wsp>
                          <wps:cNvSpPr txBox="1"/>
                          <wps:spPr>
                            <a:xfrm>
                              <a:off x="0" y="0"/>
                              <a:ext cx="3176905" cy="553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9A01A" w14:textId="5DC9FB09" w:rsidR="00C419AE" w:rsidRPr="00585CF5" w:rsidRDefault="00DF0397" w:rsidP="00585CF5">
                                <w:pPr>
                                  <w:pStyle w:val="Heading1"/>
                                  <w:rPr>
                                    <w:sz w:val="72"/>
                                    <w:szCs w:val="28"/>
                                  </w:rPr>
                                </w:pPr>
                                <w:r w:rsidRPr="00585CF5">
                                  <w:rPr>
                                    <w:sz w:val="72"/>
                                    <w:szCs w:val="28"/>
                                  </w:rPr>
                                  <w:t xml:space="preserve">Review of </w:t>
                                </w:r>
                                <w:r w:rsidR="009742E4">
                                  <w:rPr>
                                    <w:sz w:val="72"/>
                                    <w:szCs w:val="28"/>
                                  </w:rPr>
                                  <w:t>the entitlement to a</w:t>
                                </w:r>
                                <w:r w:rsidRPr="00585CF5">
                                  <w:rPr>
                                    <w:sz w:val="72"/>
                                    <w:szCs w:val="28"/>
                                  </w:rPr>
                                  <w:t xml:space="preserve">dditional </w:t>
                                </w:r>
                                <w:r w:rsidR="009742E4">
                                  <w:rPr>
                                    <w:sz w:val="72"/>
                                    <w:szCs w:val="28"/>
                                  </w:rPr>
                                  <w:t>s</w:t>
                                </w:r>
                                <w:r w:rsidRPr="00585CF5">
                                  <w:rPr>
                                    <w:sz w:val="72"/>
                                    <w:szCs w:val="28"/>
                                  </w:rPr>
                                  <w:t xml:space="preserve">taff </w:t>
                                </w:r>
                                <w:r w:rsidR="009742E4">
                                  <w:rPr>
                                    <w:sz w:val="72"/>
                                    <w:szCs w:val="28"/>
                                  </w:rPr>
                                  <w:t>members of</w:t>
                                </w:r>
                                <w:r w:rsidRPr="00585CF5">
                                  <w:rPr>
                                    <w:sz w:val="72"/>
                                    <w:szCs w:val="28"/>
                                  </w:rPr>
                                  <w:t xml:space="preserve"> </w:t>
                                </w:r>
                                <w:r w:rsidR="009742E4">
                                  <w:rPr>
                                    <w:sz w:val="72"/>
                                    <w:szCs w:val="28"/>
                                  </w:rPr>
                                  <w:t>c</w:t>
                                </w:r>
                                <w:r w:rsidRPr="00585CF5">
                                  <w:rPr>
                                    <w:sz w:val="72"/>
                                    <w:szCs w:val="28"/>
                                  </w:rPr>
                                  <w:t xml:space="preserve">ross </w:t>
                                </w:r>
                                <w:r w:rsidR="009742E4">
                                  <w:rPr>
                                    <w:sz w:val="72"/>
                                    <w:szCs w:val="28"/>
                                  </w:rPr>
                                  <w:t>b</w:t>
                                </w:r>
                                <w:r w:rsidRPr="00585CF5">
                                  <w:rPr>
                                    <w:sz w:val="72"/>
                                    <w:szCs w:val="28"/>
                                  </w:rPr>
                                  <w:t>ench Members of the 58th Parliament</w:t>
                                </w:r>
                              </w:p>
                              <w:p w14:paraId="4B1FC296" w14:textId="77777777" w:rsidR="00C419AE" w:rsidRPr="00DF0397" w:rsidRDefault="00C419AE" w:rsidP="00C419AE">
                                <w:pPr>
                                  <w:pStyle w:val="Heading1"/>
                                  <w:rPr>
                                    <w:sz w:val="68"/>
                                    <w:szCs w:val="6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D25610" id="Text Box 1466152323" o:spid="_x0000_s1027" type="#_x0000_t202" style="position:absolute;margin-left:316pt;margin-top:200pt;width:250.15pt;height:4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" filled="f" stroked="f" strokeweight=".5pt">
                    <v:textbox inset="0,0,0,0">
                      <w:txbxContent>
                        <w:p w14:paraId="2D19A01A" w14:textId="5DC9FB09" w:rsidR="00C419AE" w:rsidRPr="00585CF5" w:rsidRDefault="00DF0397" w:rsidP="00585CF5">
                          <w:pPr>
                            <w:pStyle w:val="Heading1"/>
                            <w:rPr>
                              <w:sz w:val="72"/>
                              <w:szCs w:val="28"/>
                            </w:rPr>
                          </w:pPr>
                          <w:r w:rsidRPr="00585CF5">
                            <w:rPr>
                              <w:sz w:val="72"/>
                              <w:szCs w:val="28"/>
                            </w:rPr>
                            <w:t xml:space="preserve">Review of </w:t>
                          </w:r>
                          <w:r w:rsidR="009742E4">
                            <w:rPr>
                              <w:sz w:val="72"/>
                              <w:szCs w:val="28"/>
                            </w:rPr>
                            <w:t>the entitlement to a</w:t>
                          </w:r>
                          <w:r w:rsidRPr="00585CF5">
                            <w:rPr>
                              <w:sz w:val="72"/>
                              <w:szCs w:val="28"/>
                            </w:rPr>
                            <w:t xml:space="preserve">dditional </w:t>
                          </w:r>
                          <w:r w:rsidR="009742E4">
                            <w:rPr>
                              <w:sz w:val="72"/>
                              <w:szCs w:val="28"/>
                            </w:rPr>
                            <w:t>s</w:t>
                          </w:r>
                          <w:r w:rsidRPr="00585CF5">
                            <w:rPr>
                              <w:sz w:val="72"/>
                              <w:szCs w:val="28"/>
                            </w:rPr>
                            <w:t xml:space="preserve">taff </w:t>
                          </w:r>
                          <w:r w:rsidR="009742E4">
                            <w:rPr>
                              <w:sz w:val="72"/>
                              <w:szCs w:val="28"/>
                            </w:rPr>
                            <w:t>members of</w:t>
                          </w:r>
                          <w:r w:rsidRPr="00585CF5">
                            <w:rPr>
                              <w:sz w:val="72"/>
                              <w:szCs w:val="28"/>
                            </w:rPr>
                            <w:t xml:space="preserve"> </w:t>
                          </w:r>
                          <w:r w:rsidR="009742E4">
                            <w:rPr>
                              <w:sz w:val="72"/>
                              <w:szCs w:val="28"/>
                            </w:rPr>
                            <w:t>c</w:t>
                          </w:r>
                          <w:r w:rsidRPr="00585CF5">
                            <w:rPr>
                              <w:sz w:val="72"/>
                              <w:szCs w:val="28"/>
                            </w:rPr>
                            <w:t xml:space="preserve">ross </w:t>
                          </w:r>
                          <w:r w:rsidR="009742E4">
                            <w:rPr>
                              <w:sz w:val="72"/>
                              <w:szCs w:val="28"/>
                            </w:rPr>
                            <w:t>b</w:t>
                          </w:r>
                          <w:r w:rsidRPr="00585CF5">
                            <w:rPr>
                              <w:sz w:val="72"/>
                              <w:szCs w:val="28"/>
                            </w:rPr>
                            <w:t>ench Members of the 58th Parliament</w:t>
                          </w:r>
                        </w:p>
                        <w:p w14:paraId="4B1FC296" w14:textId="77777777" w:rsidR="00C419AE" w:rsidRPr="00DF0397" w:rsidRDefault="00C419AE" w:rsidP="00C419AE">
                          <w:pPr>
                            <w:pStyle w:val="Heading1"/>
                            <w:rPr>
                              <w:sz w:val="68"/>
                              <w:szCs w:val="68"/>
                            </w:rPr>
                          </w:pPr>
                        </w:p>
                      </w:txbxContent>
                    </v:textbox>
                    <w10:wrap type="square" anchorx="page" anchory="page"/>
                  </v:shape>
                </w:pict>
              </mc:Fallback>
            </mc:AlternateContent>
          </w:r>
        </w:p>
        <w:p w14:paraId="4702CCB3" w14:textId="3AC34F87" w:rsidR="008E061D" w:rsidRDefault="008E061D">
          <w:pPr>
            <w:spacing w:after="160" w:line="259" w:lineRule="auto"/>
          </w:pPr>
        </w:p>
        <w:p w14:paraId="64AB1EC3" w14:textId="38DFCA21" w:rsidR="008E061D" w:rsidRDefault="00C419AE">
          <w:pPr>
            <w:spacing w:after="160" w:line="259" w:lineRule="auto"/>
          </w:pPr>
          <w:r>
            <w:rPr>
              <w:noProof/>
            </w:rPr>
            <mc:AlternateContent>
              <mc:Choice Requires="wpg">
                <w:drawing>
                  <wp:anchor distT="0" distB="0" distL="114300" distR="114300" simplePos="0" relativeHeight="251663360" behindDoc="0" locked="0" layoutInCell="1" allowOverlap="1" wp14:anchorId="21AE7785" wp14:editId="37A7F54B">
                    <wp:simplePos x="0" y="0"/>
                    <wp:positionH relativeFrom="page">
                      <wp:posOffset>-176784</wp:posOffset>
                    </wp:positionH>
                    <wp:positionV relativeFrom="page">
                      <wp:posOffset>3096006</wp:posOffset>
                    </wp:positionV>
                    <wp:extent cx="3609340" cy="6672580"/>
                    <wp:effectExtent l="34925" t="0" r="3810" b="0"/>
                    <wp:wrapNone/>
                    <wp:docPr id="8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9340" cy="6672580"/>
                              <a:chOff x="-5" y="4706"/>
                              <a:chExt cx="5684" cy="10508"/>
                            </a:xfrm>
                          </wpg:grpSpPr>
                          <wps:wsp>
                            <wps:cNvPr id="83" name="AutoShape 98"/>
                            <wps:cNvSpPr>
                              <a:spLocks/>
                            </wps:cNvSpPr>
                            <wps:spPr bwMode="auto">
                              <a:xfrm>
                                <a:off x="-1769" y="9799"/>
                                <a:ext cx="5570" cy="10209"/>
                              </a:xfrm>
                              <a:custGeom>
                                <a:avLst/>
                                <a:gdLst>
                                  <a:gd name="T0" fmla="+- 0 59 -1768"/>
                                  <a:gd name="T1" fmla="*/ T0 w 5570"/>
                                  <a:gd name="T2" fmla="+- 0 9895 9799"/>
                                  <a:gd name="T3" fmla="*/ 9895 h 10209"/>
                                  <a:gd name="T4" fmla="+- 0 0 -1768"/>
                                  <a:gd name="T5" fmla="*/ T4 w 5570"/>
                                  <a:gd name="T6" fmla="+- 0 10337 9799"/>
                                  <a:gd name="T7" fmla="*/ 10337 h 10209"/>
                                  <a:gd name="T8" fmla="+- 0 1121 -1768"/>
                                  <a:gd name="T9" fmla="*/ T8 w 5570"/>
                                  <a:gd name="T10" fmla="+- 0 13497 9799"/>
                                  <a:gd name="T11" fmla="*/ 13497 h 10209"/>
                                  <a:gd name="T12" fmla="+- 0 0 -1768"/>
                                  <a:gd name="T13" fmla="*/ T12 w 5570"/>
                                  <a:gd name="T14" fmla="+- 0 10088 9799"/>
                                  <a:gd name="T15" fmla="*/ 10088 h 10209"/>
                                  <a:gd name="T16" fmla="+- 0 59 -1768"/>
                                  <a:gd name="T17" fmla="*/ T16 w 5570"/>
                                  <a:gd name="T18" fmla="+- 0 9895 9799"/>
                                  <a:gd name="T19" fmla="*/ 9895 h 10209"/>
                                  <a:gd name="T20" fmla="+- 0 374 -1768"/>
                                  <a:gd name="T21" fmla="*/ T20 w 5570"/>
                                  <a:gd name="T22" fmla="+- 0 15024 9799"/>
                                  <a:gd name="T23" fmla="*/ 15024 h 10209"/>
                                  <a:gd name="T24" fmla="+- 0 1801 -1768"/>
                                  <a:gd name="T25" fmla="*/ T24 w 5570"/>
                                  <a:gd name="T26" fmla="+- 0 15014 9799"/>
                                  <a:gd name="T27" fmla="*/ 15014 h 10209"/>
                                  <a:gd name="T28" fmla="+- 0 59 -1768"/>
                                  <a:gd name="T29" fmla="*/ T28 w 5570"/>
                                  <a:gd name="T30" fmla="+- 0 9895 9799"/>
                                  <a:gd name="T31" fmla="*/ 9895 h 10209"/>
                                  <a:gd name="T32" fmla="+- 0 0 -1768"/>
                                  <a:gd name="T33" fmla="*/ T32 w 5570"/>
                                  <a:gd name="T34" fmla="+- 0 9954 9799"/>
                                  <a:gd name="T35" fmla="*/ 9954 h 10209"/>
                                  <a:gd name="T36" fmla="+- 0 0 -1768"/>
                                  <a:gd name="T37" fmla="*/ T36 w 5570"/>
                                  <a:gd name="T38" fmla="+- 0 9696 9799"/>
                                  <a:gd name="T39" fmla="*/ 9696 h 10209"/>
                                  <a:gd name="T40" fmla="+- 0 1321 -1768"/>
                                  <a:gd name="T41" fmla="*/ T40 w 5570"/>
                                  <a:gd name="T42" fmla="+- 0 5763 9799"/>
                                  <a:gd name="T43" fmla="*/ 5763 h 10209"/>
                                  <a:gd name="T44" fmla="+- 0 59 -1768"/>
                                  <a:gd name="T45" fmla="*/ T44 w 5570"/>
                                  <a:gd name="T46" fmla="+- 0 9895 9799"/>
                                  <a:gd name="T47" fmla="*/ 9895 h 10209"/>
                                  <a:gd name="T48" fmla="+- 0 0 -1768"/>
                                  <a:gd name="T49" fmla="*/ T48 w 5570"/>
                                  <a:gd name="T50" fmla="+- 0 9288 9799"/>
                                  <a:gd name="T51" fmla="*/ 9288 h 10209"/>
                                  <a:gd name="T52" fmla="+- 0 0 -1768"/>
                                  <a:gd name="T53" fmla="*/ T52 w 5570"/>
                                  <a:gd name="T54" fmla="+- 0 9743 9799"/>
                                  <a:gd name="T55" fmla="*/ 9743 h 10209"/>
                                  <a:gd name="T56" fmla="+- 0 59 -1768"/>
                                  <a:gd name="T57" fmla="*/ T56 w 5570"/>
                                  <a:gd name="T58" fmla="+- 0 9895 9799"/>
                                  <a:gd name="T59" fmla="*/ 9895 h 10209"/>
                                  <a:gd name="T60" fmla="+- 0 3694 -1768"/>
                                  <a:gd name="T61" fmla="*/ T60 w 5570"/>
                                  <a:gd name="T62" fmla="+- 0 6294 9799"/>
                                  <a:gd name="T63" fmla="*/ 6294 h 10209"/>
                                  <a:gd name="T64" fmla="+- 0 2018 -1768"/>
                                  <a:gd name="T65" fmla="*/ T64 w 5570"/>
                                  <a:gd name="T66" fmla="+- 0 8186 9799"/>
                                  <a:gd name="T67" fmla="*/ 8186 h 10209"/>
                                  <a:gd name="T68" fmla="+- 0 2548 -1768"/>
                                  <a:gd name="T69" fmla="*/ T68 w 5570"/>
                                  <a:gd name="T70" fmla="+- 0 12219 9799"/>
                                  <a:gd name="T71" fmla="*/ 12219 h 10209"/>
                                  <a:gd name="T72" fmla="+- 0 59 -1768"/>
                                  <a:gd name="T73" fmla="*/ T72 w 5570"/>
                                  <a:gd name="T74" fmla="+- 0 9895 9799"/>
                                  <a:gd name="T75" fmla="*/ 9895 h 10209"/>
                                  <a:gd name="T76" fmla="+- 0 3661 -1768"/>
                                  <a:gd name="T77" fmla="*/ T76 w 5570"/>
                                  <a:gd name="T78" fmla="+- 0 8834 9799"/>
                                  <a:gd name="T79" fmla="*/ 8834 h 10209"/>
                                  <a:gd name="T80" fmla="+- 0 5021 -1768"/>
                                  <a:gd name="T81" fmla="*/ T80 w 5570"/>
                                  <a:gd name="T82" fmla="+- 0 11821 9799"/>
                                  <a:gd name="T83" fmla="*/ 11821 h 10209"/>
                                  <a:gd name="T84" fmla="+- 0 59 -1768"/>
                                  <a:gd name="T85" fmla="*/ T84 w 5570"/>
                                  <a:gd name="T86" fmla="+- 0 9895 9799"/>
                                  <a:gd name="T87" fmla="*/ 9895 h 10209"/>
                                  <a:gd name="T88" fmla="+- 0 5519 -1768"/>
                                  <a:gd name="T89" fmla="*/ T88 w 5570"/>
                                  <a:gd name="T90" fmla="+- 0 9580 9799"/>
                                  <a:gd name="T91" fmla="*/ 9580 h 10209"/>
                                  <a:gd name="T92" fmla="+- 0 4632 -1768"/>
                                  <a:gd name="T93" fmla="*/ T92 w 5570"/>
                                  <a:gd name="T94" fmla="+- 0 7919 9799"/>
                                  <a:gd name="T95" fmla="*/ 7919 h 10209"/>
                                  <a:gd name="T96" fmla="+- 0 59 -1768"/>
                                  <a:gd name="T97" fmla="*/ T96 w 5570"/>
                                  <a:gd name="T98" fmla="+- 0 9895 9799"/>
                                  <a:gd name="T99" fmla="*/ 9895 h 10209"/>
                                  <a:gd name="T100" fmla="+- 0 3993 -1768"/>
                                  <a:gd name="T101" fmla="*/ T100 w 5570"/>
                                  <a:gd name="T102" fmla="+- 0 13862 9799"/>
                                  <a:gd name="T103" fmla="*/ 13862 h 10209"/>
                                  <a:gd name="T104" fmla="+- 0 0 -1768"/>
                                  <a:gd name="T105" fmla="*/ T104 w 5570"/>
                                  <a:gd name="T106" fmla="+- 0 9947 9799"/>
                                  <a:gd name="T107" fmla="*/ 9947 h 10209"/>
                                  <a:gd name="T108" fmla="+- 0 0 -1768"/>
                                  <a:gd name="T109" fmla="*/ T108 w 5570"/>
                                  <a:gd name="T110" fmla="+- 0 9848 9799"/>
                                  <a:gd name="T111" fmla="*/ 9848 h 10209"/>
                                  <a:gd name="T112" fmla="+- 0 59 -1768"/>
                                  <a:gd name="T113" fmla="*/ T112 w 5570"/>
                                  <a:gd name="T114" fmla="+- 0 9895 9799"/>
                                  <a:gd name="T115" fmla="*/ 9895 h 10209"/>
                                  <a:gd name="T116" fmla="+- 0 0 -1768"/>
                                  <a:gd name="T117" fmla="*/ T116 w 5570"/>
                                  <a:gd name="T118" fmla="+- 0 9939 9799"/>
                                  <a:gd name="T119" fmla="*/ 9939 h 10209"/>
                                  <a:gd name="T120" fmla="+- 0 0 -1768"/>
                                  <a:gd name="T121" fmla="*/ T120 w 5570"/>
                                  <a:gd name="T122" fmla="+- 0 9928 9799"/>
                                  <a:gd name="T123" fmla="*/ 9928 h 10209"/>
                                  <a:gd name="T124" fmla="+- 0 59 -1768"/>
                                  <a:gd name="T125" fmla="*/ T124 w 5570"/>
                                  <a:gd name="T126" fmla="+- 0 9895 9799"/>
                                  <a:gd name="T127" fmla="*/ 9895 h 10209"/>
                                  <a:gd name="T128" fmla="+- 0 0 -1768"/>
                                  <a:gd name="T129" fmla="*/ T128 w 5570"/>
                                  <a:gd name="T130" fmla="+- 0 9861 9799"/>
                                  <a:gd name="T131" fmla="*/ 9861 h 10209"/>
                                  <a:gd name="T132" fmla="+- 0 0 -1768"/>
                                  <a:gd name="T133" fmla="*/ T132 w 5570"/>
                                  <a:gd name="T134" fmla="+- 0 9884 9799"/>
                                  <a:gd name="T135" fmla="*/ 9884 h 10209"/>
                                  <a:gd name="T136" fmla="+- 0 59 -1768"/>
                                  <a:gd name="T137" fmla="*/ T136 w 5570"/>
                                  <a:gd name="T138" fmla="+- 0 9895 9799"/>
                                  <a:gd name="T139" fmla="*/ 9895 h 10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570" h="10209">
                                    <a:moveTo>
                                      <a:pt x="3536" y="2055"/>
                                    </a:moveTo>
                                    <a:lnTo>
                                      <a:pt x="1827" y="96"/>
                                    </a:lnTo>
                                    <a:lnTo>
                                      <a:pt x="1768" y="160"/>
                                    </a:lnTo>
                                    <a:moveTo>
                                      <a:pt x="1768" y="538"/>
                                    </a:moveTo>
                                    <a:lnTo>
                                      <a:pt x="1827" y="96"/>
                                    </a:lnTo>
                                    <a:moveTo>
                                      <a:pt x="2889" y="3698"/>
                                    </a:moveTo>
                                    <a:lnTo>
                                      <a:pt x="1827" y="96"/>
                                    </a:lnTo>
                                    <a:lnTo>
                                      <a:pt x="1768" y="289"/>
                                    </a:lnTo>
                                    <a:moveTo>
                                      <a:pt x="4598" y="3891"/>
                                    </a:moveTo>
                                    <a:lnTo>
                                      <a:pt x="1827" y="96"/>
                                    </a:lnTo>
                                    <a:lnTo>
                                      <a:pt x="4333" y="4826"/>
                                    </a:lnTo>
                                    <a:moveTo>
                                      <a:pt x="2142" y="5225"/>
                                    </a:moveTo>
                                    <a:lnTo>
                                      <a:pt x="1827" y="96"/>
                                    </a:lnTo>
                                    <a:lnTo>
                                      <a:pt x="3569" y="5215"/>
                                    </a:lnTo>
                                    <a:moveTo>
                                      <a:pt x="1768" y="190"/>
                                    </a:moveTo>
                                    <a:lnTo>
                                      <a:pt x="1827" y="96"/>
                                    </a:lnTo>
                                    <a:lnTo>
                                      <a:pt x="1768" y="409"/>
                                    </a:lnTo>
                                    <a:moveTo>
                                      <a:pt x="1768" y="155"/>
                                    </a:moveTo>
                                    <a:lnTo>
                                      <a:pt x="1827" y="96"/>
                                    </a:lnTo>
                                    <a:moveTo>
                                      <a:pt x="1768" y="-103"/>
                                    </a:moveTo>
                                    <a:lnTo>
                                      <a:pt x="1827" y="96"/>
                                    </a:lnTo>
                                    <a:lnTo>
                                      <a:pt x="3089" y="-4036"/>
                                    </a:lnTo>
                                    <a:moveTo>
                                      <a:pt x="1768" y="16"/>
                                    </a:moveTo>
                                    <a:lnTo>
                                      <a:pt x="1827" y="96"/>
                                    </a:lnTo>
                                    <a:lnTo>
                                      <a:pt x="1768" y="-9"/>
                                    </a:lnTo>
                                    <a:moveTo>
                                      <a:pt x="1768" y="-511"/>
                                    </a:moveTo>
                                    <a:lnTo>
                                      <a:pt x="1827" y="96"/>
                                    </a:lnTo>
                                    <a:lnTo>
                                      <a:pt x="1768" y="-56"/>
                                    </a:lnTo>
                                    <a:moveTo>
                                      <a:pt x="4553" y="-4217"/>
                                    </a:moveTo>
                                    <a:lnTo>
                                      <a:pt x="1827" y="96"/>
                                    </a:lnTo>
                                    <a:lnTo>
                                      <a:pt x="2582" y="-4984"/>
                                    </a:lnTo>
                                    <a:moveTo>
                                      <a:pt x="5462" y="-3505"/>
                                    </a:moveTo>
                                    <a:lnTo>
                                      <a:pt x="1827" y="96"/>
                                    </a:lnTo>
                                    <a:moveTo>
                                      <a:pt x="3786" y="-1613"/>
                                    </a:moveTo>
                                    <a:lnTo>
                                      <a:pt x="1827" y="96"/>
                                    </a:lnTo>
                                    <a:lnTo>
                                      <a:pt x="4316" y="2420"/>
                                    </a:lnTo>
                                    <a:moveTo>
                                      <a:pt x="4316" y="429"/>
                                    </a:moveTo>
                                    <a:lnTo>
                                      <a:pt x="1827" y="96"/>
                                    </a:lnTo>
                                    <a:lnTo>
                                      <a:pt x="4316" y="-2675"/>
                                    </a:lnTo>
                                    <a:moveTo>
                                      <a:pt x="5429" y="-965"/>
                                    </a:moveTo>
                                    <a:lnTo>
                                      <a:pt x="1827" y="96"/>
                                    </a:lnTo>
                                    <a:lnTo>
                                      <a:pt x="6789" y="2022"/>
                                    </a:lnTo>
                                    <a:moveTo>
                                      <a:pt x="5622" y="-2675"/>
                                    </a:moveTo>
                                    <a:lnTo>
                                      <a:pt x="1827" y="96"/>
                                    </a:lnTo>
                                    <a:lnTo>
                                      <a:pt x="6623" y="-2576"/>
                                    </a:lnTo>
                                    <a:moveTo>
                                      <a:pt x="7287" y="-219"/>
                                    </a:moveTo>
                                    <a:lnTo>
                                      <a:pt x="1827" y="96"/>
                                    </a:lnTo>
                                    <a:lnTo>
                                      <a:pt x="6400" y="-1880"/>
                                    </a:lnTo>
                                    <a:moveTo>
                                      <a:pt x="6639" y="3154"/>
                                    </a:moveTo>
                                    <a:lnTo>
                                      <a:pt x="1827" y="96"/>
                                    </a:lnTo>
                                    <a:lnTo>
                                      <a:pt x="7337" y="1125"/>
                                    </a:lnTo>
                                    <a:moveTo>
                                      <a:pt x="5761" y="4063"/>
                                    </a:moveTo>
                                    <a:lnTo>
                                      <a:pt x="1827" y="96"/>
                                    </a:lnTo>
                                    <a:moveTo>
                                      <a:pt x="1768" y="148"/>
                                    </a:moveTo>
                                    <a:lnTo>
                                      <a:pt x="1827" y="96"/>
                                    </a:lnTo>
                                    <a:lnTo>
                                      <a:pt x="1768" y="49"/>
                                    </a:lnTo>
                                    <a:moveTo>
                                      <a:pt x="1768" y="114"/>
                                    </a:moveTo>
                                    <a:lnTo>
                                      <a:pt x="1827" y="96"/>
                                    </a:lnTo>
                                    <a:lnTo>
                                      <a:pt x="1768" y="77"/>
                                    </a:lnTo>
                                    <a:moveTo>
                                      <a:pt x="1768" y="140"/>
                                    </a:moveTo>
                                    <a:lnTo>
                                      <a:pt x="1827" y="96"/>
                                    </a:lnTo>
                                    <a:lnTo>
                                      <a:pt x="1768" y="129"/>
                                    </a:lnTo>
                                    <a:moveTo>
                                      <a:pt x="1768" y="100"/>
                                    </a:moveTo>
                                    <a:lnTo>
                                      <a:pt x="1827" y="96"/>
                                    </a:lnTo>
                                    <a:lnTo>
                                      <a:pt x="1768" y="118"/>
                                    </a:lnTo>
                                    <a:moveTo>
                                      <a:pt x="1768" y="62"/>
                                    </a:moveTo>
                                    <a:lnTo>
                                      <a:pt x="1827" y="96"/>
                                    </a:lnTo>
                                    <a:lnTo>
                                      <a:pt x="1768" y="85"/>
                                    </a:lnTo>
                                    <a:moveTo>
                                      <a:pt x="1768" y="29"/>
                                    </a:moveTo>
                                    <a:lnTo>
                                      <a:pt x="1827" y="96"/>
                                    </a:lnTo>
                                    <a:lnTo>
                                      <a:pt x="1768" y="42"/>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97"/>
                            <wps:cNvSpPr>
                              <a:spLocks/>
                            </wps:cNvSpPr>
                            <wps:spPr bwMode="auto">
                              <a:xfrm>
                                <a:off x="147" y="7162"/>
                                <a:ext cx="2748" cy="5404"/>
                              </a:xfrm>
                              <a:custGeom>
                                <a:avLst/>
                                <a:gdLst>
                                  <a:gd name="T0" fmla="+- 0 635 147"/>
                                  <a:gd name="T1" fmla="*/ T0 w 2748"/>
                                  <a:gd name="T2" fmla="+- 0 7406 7162"/>
                                  <a:gd name="T3" fmla="*/ 7406 h 5404"/>
                                  <a:gd name="T4" fmla="+- 0 623 147"/>
                                  <a:gd name="T5" fmla="*/ T4 w 2748"/>
                                  <a:gd name="T6" fmla="+- 0 7329 7162"/>
                                  <a:gd name="T7" fmla="*/ 7329 h 5404"/>
                                  <a:gd name="T8" fmla="+- 0 588 147"/>
                                  <a:gd name="T9" fmla="*/ T8 w 2748"/>
                                  <a:gd name="T10" fmla="+- 0 7262 7162"/>
                                  <a:gd name="T11" fmla="*/ 7262 h 5404"/>
                                  <a:gd name="T12" fmla="+- 0 535 147"/>
                                  <a:gd name="T13" fmla="*/ T12 w 2748"/>
                                  <a:gd name="T14" fmla="+- 0 7209 7162"/>
                                  <a:gd name="T15" fmla="*/ 7209 h 5404"/>
                                  <a:gd name="T16" fmla="+- 0 468 147"/>
                                  <a:gd name="T17" fmla="*/ T16 w 2748"/>
                                  <a:gd name="T18" fmla="+- 0 7174 7162"/>
                                  <a:gd name="T19" fmla="*/ 7174 h 5404"/>
                                  <a:gd name="T20" fmla="+- 0 391 147"/>
                                  <a:gd name="T21" fmla="*/ T20 w 2748"/>
                                  <a:gd name="T22" fmla="+- 0 7162 7162"/>
                                  <a:gd name="T23" fmla="*/ 7162 h 5404"/>
                                  <a:gd name="T24" fmla="+- 0 314 147"/>
                                  <a:gd name="T25" fmla="*/ T24 w 2748"/>
                                  <a:gd name="T26" fmla="+- 0 7174 7162"/>
                                  <a:gd name="T27" fmla="*/ 7174 h 5404"/>
                                  <a:gd name="T28" fmla="+- 0 247 147"/>
                                  <a:gd name="T29" fmla="*/ T28 w 2748"/>
                                  <a:gd name="T30" fmla="+- 0 7209 7162"/>
                                  <a:gd name="T31" fmla="*/ 7209 h 5404"/>
                                  <a:gd name="T32" fmla="+- 0 195 147"/>
                                  <a:gd name="T33" fmla="*/ T32 w 2748"/>
                                  <a:gd name="T34" fmla="+- 0 7262 7162"/>
                                  <a:gd name="T35" fmla="*/ 7262 h 5404"/>
                                  <a:gd name="T36" fmla="+- 0 160 147"/>
                                  <a:gd name="T37" fmla="*/ T36 w 2748"/>
                                  <a:gd name="T38" fmla="+- 0 7329 7162"/>
                                  <a:gd name="T39" fmla="*/ 7329 h 5404"/>
                                  <a:gd name="T40" fmla="+- 0 147 147"/>
                                  <a:gd name="T41" fmla="*/ T40 w 2748"/>
                                  <a:gd name="T42" fmla="+- 0 7406 7162"/>
                                  <a:gd name="T43" fmla="*/ 7406 h 5404"/>
                                  <a:gd name="T44" fmla="+- 0 160 147"/>
                                  <a:gd name="T45" fmla="*/ T44 w 2748"/>
                                  <a:gd name="T46" fmla="+- 0 7483 7162"/>
                                  <a:gd name="T47" fmla="*/ 7483 h 5404"/>
                                  <a:gd name="T48" fmla="+- 0 195 147"/>
                                  <a:gd name="T49" fmla="*/ T48 w 2748"/>
                                  <a:gd name="T50" fmla="+- 0 7550 7162"/>
                                  <a:gd name="T51" fmla="*/ 7550 h 5404"/>
                                  <a:gd name="T52" fmla="+- 0 247 147"/>
                                  <a:gd name="T53" fmla="*/ T52 w 2748"/>
                                  <a:gd name="T54" fmla="+- 0 7603 7162"/>
                                  <a:gd name="T55" fmla="*/ 7603 h 5404"/>
                                  <a:gd name="T56" fmla="+- 0 314 147"/>
                                  <a:gd name="T57" fmla="*/ T56 w 2748"/>
                                  <a:gd name="T58" fmla="+- 0 7637 7162"/>
                                  <a:gd name="T59" fmla="*/ 7637 h 5404"/>
                                  <a:gd name="T60" fmla="+- 0 391 147"/>
                                  <a:gd name="T61" fmla="*/ T60 w 2748"/>
                                  <a:gd name="T62" fmla="+- 0 7650 7162"/>
                                  <a:gd name="T63" fmla="*/ 7650 h 5404"/>
                                  <a:gd name="T64" fmla="+- 0 468 147"/>
                                  <a:gd name="T65" fmla="*/ T64 w 2748"/>
                                  <a:gd name="T66" fmla="+- 0 7637 7162"/>
                                  <a:gd name="T67" fmla="*/ 7637 h 5404"/>
                                  <a:gd name="T68" fmla="+- 0 535 147"/>
                                  <a:gd name="T69" fmla="*/ T68 w 2748"/>
                                  <a:gd name="T70" fmla="+- 0 7603 7162"/>
                                  <a:gd name="T71" fmla="*/ 7603 h 5404"/>
                                  <a:gd name="T72" fmla="+- 0 588 147"/>
                                  <a:gd name="T73" fmla="*/ T72 w 2748"/>
                                  <a:gd name="T74" fmla="+- 0 7550 7162"/>
                                  <a:gd name="T75" fmla="*/ 7550 h 5404"/>
                                  <a:gd name="T76" fmla="+- 0 623 147"/>
                                  <a:gd name="T77" fmla="*/ T76 w 2748"/>
                                  <a:gd name="T78" fmla="+- 0 7483 7162"/>
                                  <a:gd name="T79" fmla="*/ 7483 h 5404"/>
                                  <a:gd name="T80" fmla="+- 0 635 147"/>
                                  <a:gd name="T81" fmla="*/ T80 w 2748"/>
                                  <a:gd name="T82" fmla="+- 0 7406 7162"/>
                                  <a:gd name="T83" fmla="*/ 7406 h 5404"/>
                                  <a:gd name="T84" fmla="+- 0 2895 147"/>
                                  <a:gd name="T85" fmla="*/ T84 w 2748"/>
                                  <a:gd name="T86" fmla="+- 0 12219 7162"/>
                                  <a:gd name="T87" fmla="*/ 12219 h 5404"/>
                                  <a:gd name="T88" fmla="+- 0 2888 147"/>
                                  <a:gd name="T89" fmla="*/ T88 w 2748"/>
                                  <a:gd name="T90" fmla="+- 0 12149 7162"/>
                                  <a:gd name="T91" fmla="*/ 12149 h 5404"/>
                                  <a:gd name="T92" fmla="+- 0 2868 147"/>
                                  <a:gd name="T93" fmla="*/ T92 w 2748"/>
                                  <a:gd name="T94" fmla="+- 0 12084 7162"/>
                                  <a:gd name="T95" fmla="*/ 12084 h 5404"/>
                                  <a:gd name="T96" fmla="+- 0 2836 147"/>
                                  <a:gd name="T97" fmla="*/ T96 w 2748"/>
                                  <a:gd name="T98" fmla="+- 0 12025 7162"/>
                                  <a:gd name="T99" fmla="*/ 12025 h 5404"/>
                                  <a:gd name="T100" fmla="+- 0 2794 147"/>
                                  <a:gd name="T101" fmla="*/ T100 w 2748"/>
                                  <a:gd name="T102" fmla="+- 0 11974 7162"/>
                                  <a:gd name="T103" fmla="*/ 11974 h 5404"/>
                                  <a:gd name="T104" fmla="+- 0 2742 147"/>
                                  <a:gd name="T105" fmla="*/ T104 w 2748"/>
                                  <a:gd name="T106" fmla="+- 0 11932 7162"/>
                                  <a:gd name="T107" fmla="*/ 11932 h 5404"/>
                                  <a:gd name="T108" fmla="+- 0 2683 147"/>
                                  <a:gd name="T109" fmla="*/ T108 w 2748"/>
                                  <a:gd name="T110" fmla="+- 0 11900 7162"/>
                                  <a:gd name="T111" fmla="*/ 11900 h 5404"/>
                                  <a:gd name="T112" fmla="+- 0 2618 147"/>
                                  <a:gd name="T113" fmla="*/ T112 w 2748"/>
                                  <a:gd name="T114" fmla="+- 0 11879 7162"/>
                                  <a:gd name="T115" fmla="*/ 11879 h 5404"/>
                                  <a:gd name="T116" fmla="+- 0 2548 147"/>
                                  <a:gd name="T117" fmla="*/ T116 w 2748"/>
                                  <a:gd name="T118" fmla="+- 0 11872 7162"/>
                                  <a:gd name="T119" fmla="*/ 11872 h 5404"/>
                                  <a:gd name="T120" fmla="+- 0 2479 147"/>
                                  <a:gd name="T121" fmla="*/ T120 w 2748"/>
                                  <a:gd name="T122" fmla="+- 0 11879 7162"/>
                                  <a:gd name="T123" fmla="*/ 11879 h 5404"/>
                                  <a:gd name="T124" fmla="+- 0 2413 147"/>
                                  <a:gd name="T125" fmla="*/ T124 w 2748"/>
                                  <a:gd name="T126" fmla="+- 0 11900 7162"/>
                                  <a:gd name="T127" fmla="*/ 11900 h 5404"/>
                                  <a:gd name="T128" fmla="+- 0 2355 147"/>
                                  <a:gd name="T129" fmla="*/ T128 w 2748"/>
                                  <a:gd name="T130" fmla="+- 0 11932 7162"/>
                                  <a:gd name="T131" fmla="*/ 11932 h 5404"/>
                                  <a:gd name="T132" fmla="+- 0 2303 147"/>
                                  <a:gd name="T133" fmla="*/ T132 w 2748"/>
                                  <a:gd name="T134" fmla="+- 0 11974 7162"/>
                                  <a:gd name="T135" fmla="*/ 11974 h 5404"/>
                                  <a:gd name="T136" fmla="+- 0 2261 147"/>
                                  <a:gd name="T137" fmla="*/ T136 w 2748"/>
                                  <a:gd name="T138" fmla="+- 0 12025 7162"/>
                                  <a:gd name="T139" fmla="*/ 12025 h 5404"/>
                                  <a:gd name="T140" fmla="+- 0 2229 147"/>
                                  <a:gd name="T141" fmla="*/ T140 w 2748"/>
                                  <a:gd name="T142" fmla="+- 0 12084 7162"/>
                                  <a:gd name="T143" fmla="*/ 12084 h 5404"/>
                                  <a:gd name="T144" fmla="+- 0 2209 147"/>
                                  <a:gd name="T145" fmla="*/ T144 w 2748"/>
                                  <a:gd name="T146" fmla="+- 0 12149 7162"/>
                                  <a:gd name="T147" fmla="*/ 12149 h 5404"/>
                                  <a:gd name="T148" fmla="+- 0 2202 147"/>
                                  <a:gd name="T149" fmla="*/ T148 w 2748"/>
                                  <a:gd name="T150" fmla="+- 0 12219 7162"/>
                                  <a:gd name="T151" fmla="*/ 12219 h 5404"/>
                                  <a:gd name="T152" fmla="+- 0 2209 147"/>
                                  <a:gd name="T153" fmla="*/ T152 w 2748"/>
                                  <a:gd name="T154" fmla="+- 0 12289 7162"/>
                                  <a:gd name="T155" fmla="*/ 12289 h 5404"/>
                                  <a:gd name="T156" fmla="+- 0 2229 147"/>
                                  <a:gd name="T157" fmla="*/ T156 w 2748"/>
                                  <a:gd name="T158" fmla="+- 0 12354 7162"/>
                                  <a:gd name="T159" fmla="*/ 12354 h 5404"/>
                                  <a:gd name="T160" fmla="+- 0 2261 147"/>
                                  <a:gd name="T161" fmla="*/ T160 w 2748"/>
                                  <a:gd name="T162" fmla="+- 0 12413 7162"/>
                                  <a:gd name="T163" fmla="*/ 12413 h 5404"/>
                                  <a:gd name="T164" fmla="+- 0 2303 147"/>
                                  <a:gd name="T165" fmla="*/ T164 w 2748"/>
                                  <a:gd name="T166" fmla="+- 0 12464 7162"/>
                                  <a:gd name="T167" fmla="*/ 12464 h 5404"/>
                                  <a:gd name="T168" fmla="+- 0 2355 147"/>
                                  <a:gd name="T169" fmla="*/ T168 w 2748"/>
                                  <a:gd name="T170" fmla="+- 0 12507 7162"/>
                                  <a:gd name="T171" fmla="*/ 12507 h 5404"/>
                                  <a:gd name="T172" fmla="+- 0 2413 147"/>
                                  <a:gd name="T173" fmla="*/ T172 w 2748"/>
                                  <a:gd name="T174" fmla="+- 0 12539 7162"/>
                                  <a:gd name="T175" fmla="*/ 12539 h 5404"/>
                                  <a:gd name="T176" fmla="+- 0 2479 147"/>
                                  <a:gd name="T177" fmla="*/ T176 w 2748"/>
                                  <a:gd name="T178" fmla="+- 0 12559 7162"/>
                                  <a:gd name="T179" fmla="*/ 12559 h 5404"/>
                                  <a:gd name="T180" fmla="+- 0 2548 147"/>
                                  <a:gd name="T181" fmla="*/ T180 w 2748"/>
                                  <a:gd name="T182" fmla="+- 0 12566 7162"/>
                                  <a:gd name="T183" fmla="*/ 12566 h 5404"/>
                                  <a:gd name="T184" fmla="+- 0 2618 147"/>
                                  <a:gd name="T185" fmla="*/ T184 w 2748"/>
                                  <a:gd name="T186" fmla="+- 0 12559 7162"/>
                                  <a:gd name="T187" fmla="*/ 12559 h 5404"/>
                                  <a:gd name="T188" fmla="+- 0 2683 147"/>
                                  <a:gd name="T189" fmla="*/ T188 w 2748"/>
                                  <a:gd name="T190" fmla="+- 0 12539 7162"/>
                                  <a:gd name="T191" fmla="*/ 12539 h 5404"/>
                                  <a:gd name="T192" fmla="+- 0 2742 147"/>
                                  <a:gd name="T193" fmla="*/ T192 w 2748"/>
                                  <a:gd name="T194" fmla="+- 0 12507 7162"/>
                                  <a:gd name="T195" fmla="*/ 12507 h 5404"/>
                                  <a:gd name="T196" fmla="+- 0 2794 147"/>
                                  <a:gd name="T197" fmla="*/ T196 w 2748"/>
                                  <a:gd name="T198" fmla="+- 0 12464 7162"/>
                                  <a:gd name="T199" fmla="*/ 12464 h 5404"/>
                                  <a:gd name="T200" fmla="+- 0 2836 147"/>
                                  <a:gd name="T201" fmla="*/ T200 w 2748"/>
                                  <a:gd name="T202" fmla="+- 0 12413 7162"/>
                                  <a:gd name="T203" fmla="*/ 12413 h 5404"/>
                                  <a:gd name="T204" fmla="+- 0 2868 147"/>
                                  <a:gd name="T205" fmla="*/ T204 w 2748"/>
                                  <a:gd name="T206" fmla="+- 0 12354 7162"/>
                                  <a:gd name="T207" fmla="*/ 12354 h 5404"/>
                                  <a:gd name="T208" fmla="+- 0 2888 147"/>
                                  <a:gd name="T209" fmla="*/ T208 w 2748"/>
                                  <a:gd name="T210" fmla="+- 0 12289 7162"/>
                                  <a:gd name="T211" fmla="*/ 12289 h 5404"/>
                                  <a:gd name="T212" fmla="+- 0 2895 147"/>
                                  <a:gd name="T213" fmla="*/ T212 w 2748"/>
                                  <a:gd name="T214" fmla="+- 0 12219 7162"/>
                                  <a:gd name="T215" fmla="*/ 12219 h 5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48" h="5404">
                                    <a:moveTo>
                                      <a:pt x="488" y="244"/>
                                    </a:moveTo>
                                    <a:lnTo>
                                      <a:pt x="476" y="167"/>
                                    </a:lnTo>
                                    <a:lnTo>
                                      <a:pt x="441" y="100"/>
                                    </a:lnTo>
                                    <a:lnTo>
                                      <a:pt x="388" y="47"/>
                                    </a:lnTo>
                                    <a:lnTo>
                                      <a:pt x="321" y="12"/>
                                    </a:lnTo>
                                    <a:lnTo>
                                      <a:pt x="244" y="0"/>
                                    </a:lnTo>
                                    <a:lnTo>
                                      <a:pt x="167" y="12"/>
                                    </a:lnTo>
                                    <a:lnTo>
                                      <a:pt x="100" y="47"/>
                                    </a:lnTo>
                                    <a:lnTo>
                                      <a:pt x="48" y="100"/>
                                    </a:lnTo>
                                    <a:lnTo>
                                      <a:pt x="13" y="167"/>
                                    </a:lnTo>
                                    <a:lnTo>
                                      <a:pt x="0" y="244"/>
                                    </a:lnTo>
                                    <a:lnTo>
                                      <a:pt x="13" y="321"/>
                                    </a:lnTo>
                                    <a:lnTo>
                                      <a:pt x="48" y="388"/>
                                    </a:lnTo>
                                    <a:lnTo>
                                      <a:pt x="100" y="441"/>
                                    </a:lnTo>
                                    <a:lnTo>
                                      <a:pt x="167" y="475"/>
                                    </a:lnTo>
                                    <a:lnTo>
                                      <a:pt x="244" y="488"/>
                                    </a:lnTo>
                                    <a:lnTo>
                                      <a:pt x="321" y="475"/>
                                    </a:lnTo>
                                    <a:lnTo>
                                      <a:pt x="388" y="441"/>
                                    </a:lnTo>
                                    <a:lnTo>
                                      <a:pt x="441" y="388"/>
                                    </a:lnTo>
                                    <a:lnTo>
                                      <a:pt x="476" y="321"/>
                                    </a:lnTo>
                                    <a:lnTo>
                                      <a:pt x="488" y="244"/>
                                    </a:lnTo>
                                    <a:moveTo>
                                      <a:pt x="2748" y="5057"/>
                                    </a:moveTo>
                                    <a:lnTo>
                                      <a:pt x="2741" y="4987"/>
                                    </a:lnTo>
                                    <a:lnTo>
                                      <a:pt x="2721" y="4922"/>
                                    </a:lnTo>
                                    <a:lnTo>
                                      <a:pt x="2689" y="4863"/>
                                    </a:lnTo>
                                    <a:lnTo>
                                      <a:pt x="2647" y="4812"/>
                                    </a:lnTo>
                                    <a:lnTo>
                                      <a:pt x="2595" y="4770"/>
                                    </a:lnTo>
                                    <a:lnTo>
                                      <a:pt x="2536" y="4738"/>
                                    </a:lnTo>
                                    <a:lnTo>
                                      <a:pt x="2471" y="4717"/>
                                    </a:lnTo>
                                    <a:lnTo>
                                      <a:pt x="2401" y="4710"/>
                                    </a:lnTo>
                                    <a:lnTo>
                                      <a:pt x="2332" y="4717"/>
                                    </a:lnTo>
                                    <a:lnTo>
                                      <a:pt x="2266" y="4738"/>
                                    </a:lnTo>
                                    <a:lnTo>
                                      <a:pt x="2208" y="4770"/>
                                    </a:lnTo>
                                    <a:lnTo>
                                      <a:pt x="2156" y="4812"/>
                                    </a:lnTo>
                                    <a:lnTo>
                                      <a:pt x="2114" y="4863"/>
                                    </a:lnTo>
                                    <a:lnTo>
                                      <a:pt x="2082" y="4922"/>
                                    </a:lnTo>
                                    <a:lnTo>
                                      <a:pt x="2062" y="4987"/>
                                    </a:lnTo>
                                    <a:lnTo>
                                      <a:pt x="2055" y="5057"/>
                                    </a:lnTo>
                                    <a:lnTo>
                                      <a:pt x="2062" y="5127"/>
                                    </a:lnTo>
                                    <a:lnTo>
                                      <a:pt x="2082" y="5192"/>
                                    </a:lnTo>
                                    <a:lnTo>
                                      <a:pt x="2114" y="5251"/>
                                    </a:lnTo>
                                    <a:lnTo>
                                      <a:pt x="2156" y="5302"/>
                                    </a:lnTo>
                                    <a:lnTo>
                                      <a:pt x="2208" y="5345"/>
                                    </a:lnTo>
                                    <a:lnTo>
                                      <a:pt x="2266" y="5377"/>
                                    </a:lnTo>
                                    <a:lnTo>
                                      <a:pt x="2332" y="5397"/>
                                    </a:lnTo>
                                    <a:lnTo>
                                      <a:pt x="2401" y="5404"/>
                                    </a:lnTo>
                                    <a:lnTo>
                                      <a:pt x="2471" y="5397"/>
                                    </a:lnTo>
                                    <a:lnTo>
                                      <a:pt x="2536" y="5377"/>
                                    </a:lnTo>
                                    <a:lnTo>
                                      <a:pt x="2595" y="5345"/>
                                    </a:lnTo>
                                    <a:lnTo>
                                      <a:pt x="2647" y="5302"/>
                                    </a:lnTo>
                                    <a:lnTo>
                                      <a:pt x="2689" y="5251"/>
                                    </a:lnTo>
                                    <a:lnTo>
                                      <a:pt x="2721" y="5192"/>
                                    </a:lnTo>
                                    <a:lnTo>
                                      <a:pt x="2741" y="5127"/>
                                    </a:lnTo>
                                    <a:lnTo>
                                      <a:pt x="2748" y="5057"/>
                                    </a:lnTo>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0" y="8975"/>
                                <a:ext cx="980" cy="1841"/>
                              </a:xfrm>
                              <a:custGeom>
                                <a:avLst/>
                                <a:gdLst>
                                  <a:gd name="T0" fmla="*/ 59 w 980"/>
                                  <a:gd name="T1" fmla="+- 0 8975 8975"/>
                                  <a:gd name="T2" fmla="*/ 8975 h 1841"/>
                                  <a:gd name="T3" fmla="*/ 0 w 980"/>
                                  <a:gd name="T4" fmla="+- 0 8978 8975"/>
                                  <a:gd name="T5" fmla="*/ 8978 h 1841"/>
                                  <a:gd name="T6" fmla="*/ 0 w 980"/>
                                  <a:gd name="T7" fmla="+- 0 10813 8975"/>
                                  <a:gd name="T8" fmla="*/ 10813 h 1841"/>
                                  <a:gd name="T9" fmla="*/ 59 w 980"/>
                                  <a:gd name="T10" fmla="+- 0 10816 8975"/>
                                  <a:gd name="T11" fmla="*/ 10816 h 1841"/>
                                  <a:gd name="T12" fmla="*/ 134 w 980"/>
                                  <a:gd name="T13" fmla="+- 0 10813 8975"/>
                                  <a:gd name="T14" fmla="*/ 10813 h 1841"/>
                                  <a:gd name="T15" fmla="*/ 208 w 980"/>
                                  <a:gd name="T16" fmla="+- 0 10804 8975"/>
                                  <a:gd name="T17" fmla="*/ 10804 h 1841"/>
                                  <a:gd name="T18" fmla="*/ 280 w 980"/>
                                  <a:gd name="T19" fmla="+- 0 10789 8975"/>
                                  <a:gd name="T20" fmla="*/ 10789 h 1841"/>
                                  <a:gd name="T21" fmla="*/ 350 w 980"/>
                                  <a:gd name="T22" fmla="+- 0 10769 8975"/>
                                  <a:gd name="T23" fmla="*/ 10769 h 1841"/>
                                  <a:gd name="T24" fmla="*/ 417 w 980"/>
                                  <a:gd name="T25" fmla="+- 0 10743 8975"/>
                                  <a:gd name="T26" fmla="*/ 10743 h 1841"/>
                                  <a:gd name="T27" fmla="*/ 482 w 980"/>
                                  <a:gd name="T28" fmla="+- 0 10713 8975"/>
                                  <a:gd name="T29" fmla="*/ 10713 h 1841"/>
                                  <a:gd name="T30" fmla="*/ 544 w 980"/>
                                  <a:gd name="T31" fmla="+- 0 10678 8975"/>
                                  <a:gd name="T32" fmla="*/ 10678 h 1841"/>
                                  <a:gd name="T33" fmla="*/ 602 w 980"/>
                                  <a:gd name="T34" fmla="+- 0 10638 8975"/>
                                  <a:gd name="T35" fmla="*/ 10638 h 1841"/>
                                  <a:gd name="T36" fmla="*/ 658 w 980"/>
                                  <a:gd name="T37" fmla="+- 0 10594 8975"/>
                                  <a:gd name="T38" fmla="*/ 10594 h 1841"/>
                                  <a:gd name="T39" fmla="*/ 710 w 980"/>
                                  <a:gd name="T40" fmla="+- 0 10546 8975"/>
                                  <a:gd name="T41" fmla="*/ 10546 h 1841"/>
                                  <a:gd name="T42" fmla="*/ 758 w 980"/>
                                  <a:gd name="T43" fmla="+- 0 10494 8975"/>
                                  <a:gd name="T44" fmla="*/ 10494 h 1841"/>
                                  <a:gd name="T45" fmla="*/ 802 w 980"/>
                                  <a:gd name="T46" fmla="+- 0 10439 8975"/>
                                  <a:gd name="T47" fmla="*/ 10439 h 1841"/>
                                  <a:gd name="T48" fmla="*/ 841 w 980"/>
                                  <a:gd name="T49" fmla="+- 0 10380 8975"/>
                                  <a:gd name="T50" fmla="*/ 10380 h 1841"/>
                                  <a:gd name="T51" fmla="*/ 876 w 980"/>
                                  <a:gd name="T52" fmla="+- 0 10318 8975"/>
                                  <a:gd name="T53" fmla="*/ 10318 h 1841"/>
                                  <a:gd name="T54" fmla="*/ 907 w 980"/>
                                  <a:gd name="T55" fmla="+- 0 10254 8975"/>
                                  <a:gd name="T56" fmla="*/ 10254 h 1841"/>
                                  <a:gd name="T57" fmla="*/ 932 w 980"/>
                                  <a:gd name="T58" fmla="+- 0 10186 8975"/>
                                  <a:gd name="T59" fmla="*/ 10186 h 1841"/>
                                  <a:gd name="T60" fmla="*/ 952 w 980"/>
                                  <a:gd name="T61" fmla="+- 0 10117 8975"/>
                                  <a:gd name="T62" fmla="*/ 10117 h 1841"/>
                                  <a:gd name="T63" fmla="*/ 967 w 980"/>
                                  <a:gd name="T64" fmla="+- 0 10045 8975"/>
                                  <a:gd name="T65" fmla="*/ 10045 h 1841"/>
                                  <a:gd name="T66" fmla="*/ 976 w 980"/>
                                  <a:gd name="T67" fmla="+- 0 9971 8975"/>
                                  <a:gd name="T68" fmla="*/ 9971 h 1841"/>
                                  <a:gd name="T69" fmla="*/ 979 w 980"/>
                                  <a:gd name="T70" fmla="+- 0 9895 8975"/>
                                  <a:gd name="T71" fmla="*/ 9895 h 1841"/>
                                  <a:gd name="T72" fmla="*/ 976 w 980"/>
                                  <a:gd name="T73" fmla="+- 0 9820 8975"/>
                                  <a:gd name="T74" fmla="*/ 9820 h 1841"/>
                                  <a:gd name="T75" fmla="*/ 967 w 980"/>
                                  <a:gd name="T76" fmla="+- 0 9746 8975"/>
                                  <a:gd name="T77" fmla="*/ 9746 h 1841"/>
                                  <a:gd name="T78" fmla="*/ 952 w 980"/>
                                  <a:gd name="T79" fmla="+- 0 9674 8975"/>
                                  <a:gd name="T80" fmla="*/ 9674 h 1841"/>
                                  <a:gd name="T81" fmla="*/ 932 w 980"/>
                                  <a:gd name="T82" fmla="+- 0 9605 8975"/>
                                  <a:gd name="T83" fmla="*/ 9605 h 1841"/>
                                  <a:gd name="T84" fmla="*/ 907 w 980"/>
                                  <a:gd name="T85" fmla="+- 0 9537 8975"/>
                                  <a:gd name="T86" fmla="*/ 9537 h 1841"/>
                                  <a:gd name="T87" fmla="*/ 876 w 980"/>
                                  <a:gd name="T88" fmla="+- 0 9473 8975"/>
                                  <a:gd name="T89" fmla="*/ 9473 h 1841"/>
                                  <a:gd name="T90" fmla="*/ 841 w 980"/>
                                  <a:gd name="T91" fmla="+- 0 9411 8975"/>
                                  <a:gd name="T92" fmla="*/ 9411 h 1841"/>
                                  <a:gd name="T93" fmla="*/ 802 w 980"/>
                                  <a:gd name="T94" fmla="+- 0 9352 8975"/>
                                  <a:gd name="T95" fmla="*/ 9352 h 1841"/>
                                  <a:gd name="T96" fmla="*/ 758 w 980"/>
                                  <a:gd name="T97" fmla="+- 0 9297 8975"/>
                                  <a:gd name="T98" fmla="*/ 9297 h 1841"/>
                                  <a:gd name="T99" fmla="*/ 710 w 980"/>
                                  <a:gd name="T100" fmla="+- 0 9245 8975"/>
                                  <a:gd name="T101" fmla="*/ 9245 h 1841"/>
                                  <a:gd name="T102" fmla="*/ 658 w 980"/>
                                  <a:gd name="T103" fmla="+- 0 9197 8975"/>
                                  <a:gd name="T104" fmla="*/ 9197 h 1841"/>
                                  <a:gd name="T105" fmla="*/ 602 w 980"/>
                                  <a:gd name="T106" fmla="+- 0 9153 8975"/>
                                  <a:gd name="T107" fmla="*/ 9153 h 1841"/>
                                  <a:gd name="T108" fmla="*/ 544 w 980"/>
                                  <a:gd name="T109" fmla="+- 0 9113 8975"/>
                                  <a:gd name="T110" fmla="*/ 9113 h 1841"/>
                                  <a:gd name="T111" fmla="*/ 482 w 980"/>
                                  <a:gd name="T112" fmla="+- 0 9078 8975"/>
                                  <a:gd name="T113" fmla="*/ 9078 h 1841"/>
                                  <a:gd name="T114" fmla="*/ 417 w 980"/>
                                  <a:gd name="T115" fmla="+- 0 9048 8975"/>
                                  <a:gd name="T116" fmla="*/ 9048 h 1841"/>
                                  <a:gd name="T117" fmla="*/ 350 w 980"/>
                                  <a:gd name="T118" fmla="+- 0 9022 8975"/>
                                  <a:gd name="T119" fmla="*/ 9022 h 1841"/>
                                  <a:gd name="T120" fmla="*/ 280 w 980"/>
                                  <a:gd name="T121" fmla="+- 0 9002 8975"/>
                                  <a:gd name="T122" fmla="*/ 9002 h 1841"/>
                                  <a:gd name="T123" fmla="*/ 208 w 980"/>
                                  <a:gd name="T124" fmla="+- 0 8987 8975"/>
                                  <a:gd name="T125" fmla="*/ 8987 h 1841"/>
                                  <a:gd name="T126" fmla="*/ 134 w 980"/>
                                  <a:gd name="T127" fmla="+- 0 8978 8975"/>
                                  <a:gd name="T128" fmla="*/ 8978 h 1841"/>
                                  <a:gd name="T129" fmla="*/ 59 w 980"/>
                                  <a:gd name="T130" fmla="+- 0 8975 8975"/>
                                  <a:gd name="T131" fmla="*/ 8975 h 18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80" h="1841">
                                    <a:moveTo>
                                      <a:pt x="59" y="0"/>
                                    </a:moveTo>
                                    <a:lnTo>
                                      <a:pt x="0" y="3"/>
                                    </a:lnTo>
                                    <a:lnTo>
                                      <a:pt x="0" y="1838"/>
                                    </a:lnTo>
                                    <a:lnTo>
                                      <a:pt x="59" y="1841"/>
                                    </a:lnTo>
                                    <a:lnTo>
                                      <a:pt x="134" y="1838"/>
                                    </a:lnTo>
                                    <a:lnTo>
                                      <a:pt x="208" y="1829"/>
                                    </a:lnTo>
                                    <a:lnTo>
                                      <a:pt x="280" y="1814"/>
                                    </a:lnTo>
                                    <a:lnTo>
                                      <a:pt x="350" y="1794"/>
                                    </a:lnTo>
                                    <a:lnTo>
                                      <a:pt x="417" y="1768"/>
                                    </a:lnTo>
                                    <a:lnTo>
                                      <a:pt x="482" y="1738"/>
                                    </a:lnTo>
                                    <a:lnTo>
                                      <a:pt x="544" y="1703"/>
                                    </a:lnTo>
                                    <a:lnTo>
                                      <a:pt x="602" y="1663"/>
                                    </a:lnTo>
                                    <a:lnTo>
                                      <a:pt x="658" y="1619"/>
                                    </a:lnTo>
                                    <a:lnTo>
                                      <a:pt x="710" y="1571"/>
                                    </a:lnTo>
                                    <a:lnTo>
                                      <a:pt x="758" y="1519"/>
                                    </a:lnTo>
                                    <a:lnTo>
                                      <a:pt x="802" y="1464"/>
                                    </a:lnTo>
                                    <a:lnTo>
                                      <a:pt x="841" y="1405"/>
                                    </a:lnTo>
                                    <a:lnTo>
                                      <a:pt x="876" y="1343"/>
                                    </a:lnTo>
                                    <a:lnTo>
                                      <a:pt x="907" y="1279"/>
                                    </a:lnTo>
                                    <a:lnTo>
                                      <a:pt x="932" y="1211"/>
                                    </a:lnTo>
                                    <a:lnTo>
                                      <a:pt x="952" y="1142"/>
                                    </a:lnTo>
                                    <a:lnTo>
                                      <a:pt x="967" y="1070"/>
                                    </a:lnTo>
                                    <a:lnTo>
                                      <a:pt x="976" y="996"/>
                                    </a:lnTo>
                                    <a:lnTo>
                                      <a:pt x="979" y="920"/>
                                    </a:lnTo>
                                    <a:lnTo>
                                      <a:pt x="976" y="845"/>
                                    </a:lnTo>
                                    <a:lnTo>
                                      <a:pt x="967" y="771"/>
                                    </a:lnTo>
                                    <a:lnTo>
                                      <a:pt x="952" y="699"/>
                                    </a:lnTo>
                                    <a:lnTo>
                                      <a:pt x="932" y="630"/>
                                    </a:lnTo>
                                    <a:lnTo>
                                      <a:pt x="907" y="562"/>
                                    </a:lnTo>
                                    <a:lnTo>
                                      <a:pt x="876" y="498"/>
                                    </a:lnTo>
                                    <a:lnTo>
                                      <a:pt x="841" y="436"/>
                                    </a:lnTo>
                                    <a:lnTo>
                                      <a:pt x="802" y="377"/>
                                    </a:lnTo>
                                    <a:lnTo>
                                      <a:pt x="758" y="322"/>
                                    </a:lnTo>
                                    <a:lnTo>
                                      <a:pt x="710" y="270"/>
                                    </a:lnTo>
                                    <a:lnTo>
                                      <a:pt x="658" y="222"/>
                                    </a:lnTo>
                                    <a:lnTo>
                                      <a:pt x="602" y="178"/>
                                    </a:lnTo>
                                    <a:lnTo>
                                      <a:pt x="544" y="138"/>
                                    </a:lnTo>
                                    <a:lnTo>
                                      <a:pt x="482" y="103"/>
                                    </a:lnTo>
                                    <a:lnTo>
                                      <a:pt x="417" y="73"/>
                                    </a:lnTo>
                                    <a:lnTo>
                                      <a:pt x="350" y="47"/>
                                    </a:lnTo>
                                    <a:lnTo>
                                      <a:pt x="280" y="27"/>
                                    </a:lnTo>
                                    <a:lnTo>
                                      <a:pt x="208" y="12"/>
                                    </a:lnTo>
                                    <a:lnTo>
                                      <a:pt x="134" y="3"/>
                                    </a:lnTo>
                                    <a:lnTo>
                                      <a:pt x="59"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5"/>
                            <wps:cNvSpPr>
                              <a:spLocks/>
                            </wps:cNvSpPr>
                            <wps:spPr bwMode="auto">
                              <a:xfrm>
                                <a:off x="831" y="13208"/>
                                <a:ext cx="578" cy="578"/>
                              </a:xfrm>
                              <a:custGeom>
                                <a:avLst/>
                                <a:gdLst>
                                  <a:gd name="T0" fmla="+- 0 1121 832"/>
                                  <a:gd name="T1" fmla="*/ T0 w 578"/>
                                  <a:gd name="T2" fmla="+- 0 13208 13208"/>
                                  <a:gd name="T3" fmla="*/ 13208 h 578"/>
                                  <a:gd name="T4" fmla="+- 0 1044 832"/>
                                  <a:gd name="T5" fmla="*/ T4 w 578"/>
                                  <a:gd name="T6" fmla="+- 0 13219 13208"/>
                                  <a:gd name="T7" fmla="*/ 13219 h 578"/>
                                  <a:gd name="T8" fmla="+- 0 975 832"/>
                                  <a:gd name="T9" fmla="*/ T8 w 578"/>
                                  <a:gd name="T10" fmla="+- 0 13248 13208"/>
                                  <a:gd name="T11" fmla="*/ 13248 h 578"/>
                                  <a:gd name="T12" fmla="+- 0 916 832"/>
                                  <a:gd name="T13" fmla="*/ T12 w 578"/>
                                  <a:gd name="T14" fmla="+- 0 13293 13208"/>
                                  <a:gd name="T15" fmla="*/ 13293 h 578"/>
                                  <a:gd name="T16" fmla="+- 0 871 832"/>
                                  <a:gd name="T17" fmla="*/ T16 w 578"/>
                                  <a:gd name="T18" fmla="+- 0 13351 13208"/>
                                  <a:gd name="T19" fmla="*/ 13351 h 578"/>
                                  <a:gd name="T20" fmla="+- 0 842 832"/>
                                  <a:gd name="T21" fmla="*/ T20 w 578"/>
                                  <a:gd name="T22" fmla="+- 0 13420 13208"/>
                                  <a:gd name="T23" fmla="*/ 13420 h 578"/>
                                  <a:gd name="T24" fmla="+- 0 832 832"/>
                                  <a:gd name="T25" fmla="*/ T24 w 578"/>
                                  <a:gd name="T26" fmla="+- 0 13497 13208"/>
                                  <a:gd name="T27" fmla="*/ 13497 h 578"/>
                                  <a:gd name="T28" fmla="+- 0 842 832"/>
                                  <a:gd name="T29" fmla="*/ T28 w 578"/>
                                  <a:gd name="T30" fmla="+- 0 13574 13208"/>
                                  <a:gd name="T31" fmla="*/ 13574 h 578"/>
                                  <a:gd name="T32" fmla="+- 0 871 832"/>
                                  <a:gd name="T33" fmla="*/ T32 w 578"/>
                                  <a:gd name="T34" fmla="+- 0 13643 13208"/>
                                  <a:gd name="T35" fmla="*/ 13643 h 578"/>
                                  <a:gd name="T36" fmla="+- 0 916 832"/>
                                  <a:gd name="T37" fmla="*/ T36 w 578"/>
                                  <a:gd name="T38" fmla="+- 0 13702 13208"/>
                                  <a:gd name="T39" fmla="*/ 13702 h 578"/>
                                  <a:gd name="T40" fmla="+- 0 975 832"/>
                                  <a:gd name="T41" fmla="*/ T40 w 578"/>
                                  <a:gd name="T42" fmla="+- 0 13747 13208"/>
                                  <a:gd name="T43" fmla="*/ 13747 h 578"/>
                                  <a:gd name="T44" fmla="+- 0 1044 832"/>
                                  <a:gd name="T45" fmla="*/ T44 w 578"/>
                                  <a:gd name="T46" fmla="+- 0 13776 13208"/>
                                  <a:gd name="T47" fmla="*/ 13776 h 578"/>
                                  <a:gd name="T48" fmla="+- 0 1121 832"/>
                                  <a:gd name="T49" fmla="*/ T48 w 578"/>
                                  <a:gd name="T50" fmla="+- 0 13786 13208"/>
                                  <a:gd name="T51" fmla="*/ 13786 h 578"/>
                                  <a:gd name="T52" fmla="+- 0 1197 832"/>
                                  <a:gd name="T53" fmla="*/ T52 w 578"/>
                                  <a:gd name="T54" fmla="+- 0 13776 13208"/>
                                  <a:gd name="T55" fmla="*/ 13776 h 578"/>
                                  <a:gd name="T56" fmla="+- 0 1266 832"/>
                                  <a:gd name="T57" fmla="*/ T56 w 578"/>
                                  <a:gd name="T58" fmla="+- 0 13747 13208"/>
                                  <a:gd name="T59" fmla="*/ 13747 h 578"/>
                                  <a:gd name="T60" fmla="+- 0 1325 832"/>
                                  <a:gd name="T61" fmla="*/ T60 w 578"/>
                                  <a:gd name="T62" fmla="+- 0 13702 13208"/>
                                  <a:gd name="T63" fmla="*/ 13702 h 578"/>
                                  <a:gd name="T64" fmla="+- 0 1370 832"/>
                                  <a:gd name="T65" fmla="*/ T64 w 578"/>
                                  <a:gd name="T66" fmla="+- 0 13643 13208"/>
                                  <a:gd name="T67" fmla="*/ 13643 h 578"/>
                                  <a:gd name="T68" fmla="+- 0 1399 832"/>
                                  <a:gd name="T69" fmla="*/ T68 w 578"/>
                                  <a:gd name="T70" fmla="+- 0 13574 13208"/>
                                  <a:gd name="T71" fmla="*/ 13574 h 578"/>
                                  <a:gd name="T72" fmla="+- 0 1410 832"/>
                                  <a:gd name="T73" fmla="*/ T72 w 578"/>
                                  <a:gd name="T74" fmla="+- 0 13497 13208"/>
                                  <a:gd name="T75" fmla="*/ 13497 h 578"/>
                                  <a:gd name="T76" fmla="+- 0 1399 832"/>
                                  <a:gd name="T77" fmla="*/ T76 w 578"/>
                                  <a:gd name="T78" fmla="+- 0 13420 13208"/>
                                  <a:gd name="T79" fmla="*/ 13420 h 578"/>
                                  <a:gd name="T80" fmla="+- 0 1370 832"/>
                                  <a:gd name="T81" fmla="*/ T80 w 578"/>
                                  <a:gd name="T82" fmla="+- 0 13351 13208"/>
                                  <a:gd name="T83" fmla="*/ 13351 h 578"/>
                                  <a:gd name="T84" fmla="+- 0 1325 832"/>
                                  <a:gd name="T85" fmla="*/ T84 w 578"/>
                                  <a:gd name="T86" fmla="+- 0 13293 13208"/>
                                  <a:gd name="T87" fmla="*/ 13293 h 578"/>
                                  <a:gd name="T88" fmla="+- 0 1266 832"/>
                                  <a:gd name="T89" fmla="*/ T88 w 578"/>
                                  <a:gd name="T90" fmla="+- 0 13248 13208"/>
                                  <a:gd name="T91" fmla="*/ 13248 h 578"/>
                                  <a:gd name="T92" fmla="+- 0 1197 832"/>
                                  <a:gd name="T93" fmla="*/ T92 w 578"/>
                                  <a:gd name="T94" fmla="+- 0 13219 13208"/>
                                  <a:gd name="T95" fmla="*/ 13219 h 578"/>
                                  <a:gd name="T96" fmla="+- 0 1121 832"/>
                                  <a:gd name="T97" fmla="*/ T96 w 578"/>
                                  <a:gd name="T98" fmla="+- 0 13208 13208"/>
                                  <a:gd name="T99" fmla="*/ 13208 h 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8" h="578">
                                    <a:moveTo>
                                      <a:pt x="289" y="0"/>
                                    </a:moveTo>
                                    <a:lnTo>
                                      <a:pt x="212" y="11"/>
                                    </a:lnTo>
                                    <a:lnTo>
                                      <a:pt x="143" y="40"/>
                                    </a:lnTo>
                                    <a:lnTo>
                                      <a:pt x="84" y="85"/>
                                    </a:lnTo>
                                    <a:lnTo>
                                      <a:pt x="39" y="143"/>
                                    </a:lnTo>
                                    <a:lnTo>
                                      <a:pt x="10" y="212"/>
                                    </a:lnTo>
                                    <a:lnTo>
                                      <a:pt x="0" y="289"/>
                                    </a:lnTo>
                                    <a:lnTo>
                                      <a:pt x="10" y="366"/>
                                    </a:lnTo>
                                    <a:lnTo>
                                      <a:pt x="39" y="435"/>
                                    </a:lnTo>
                                    <a:lnTo>
                                      <a:pt x="84" y="494"/>
                                    </a:lnTo>
                                    <a:lnTo>
                                      <a:pt x="143" y="539"/>
                                    </a:lnTo>
                                    <a:lnTo>
                                      <a:pt x="212" y="568"/>
                                    </a:lnTo>
                                    <a:lnTo>
                                      <a:pt x="289" y="578"/>
                                    </a:lnTo>
                                    <a:lnTo>
                                      <a:pt x="365" y="568"/>
                                    </a:lnTo>
                                    <a:lnTo>
                                      <a:pt x="434" y="539"/>
                                    </a:lnTo>
                                    <a:lnTo>
                                      <a:pt x="493" y="494"/>
                                    </a:lnTo>
                                    <a:lnTo>
                                      <a:pt x="538" y="435"/>
                                    </a:lnTo>
                                    <a:lnTo>
                                      <a:pt x="567" y="366"/>
                                    </a:lnTo>
                                    <a:lnTo>
                                      <a:pt x="578" y="289"/>
                                    </a:lnTo>
                                    <a:lnTo>
                                      <a:pt x="567" y="212"/>
                                    </a:lnTo>
                                    <a:lnTo>
                                      <a:pt x="538" y="143"/>
                                    </a:lnTo>
                                    <a:lnTo>
                                      <a:pt x="493" y="85"/>
                                    </a:lnTo>
                                    <a:lnTo>
                                      <a:pt x="434" y="40"/>
                                    </a:lnTo>
                                    <a:lnTo>
                                      <a:pt x="365" y="11"/>
                                    </a:lnTo>
                                    <a:lnTo>
                                      <a:pt x="289"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40" y="13500"/>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5" y="14875"/>
                                <a:ext cx="29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Freeform 92"/>
                            <wps:cNvSpPr>
                              <a:spLocks/>
                            </wps:cNvSpPr>
                            <wps:spPr bwMode="auto">
                              <a:xfrm>
                                <a:off x="1518" y="11604"/>
                                <a:ext cx="500" cy="500"/>
                              </a:xfrm>
                              <a:custGeom>
                                <a:avLst/>
                                <a:gdLst>
                                  <a:gd name="T0" fmla="+- 0 1768 1519"/>
                                  <a:gd name="T1" fmla="*/ T0 w 500"/>
                                  <a:gd name="T2" fmla="+- 0 11604 11604"/>
                                  <a:gd name="T3" fmla="*/ 11604 h 500"/>
                                  <a:gd name="T4" fmla="+- 0 1689 1519"/>
                                  <a:gd name="T5" fmla="*/ T4 w 500"/>
                                  <a:gd name="T6" fmla="+- 0 11617 11604"/>
                                  <a:gd name="T7" fmla="*/ 11617 h 500"/>
                                  <a:gd name="T8" fmla="+- 0 1621 1519"/>
                                  <a:gd name="T9" fmla="*/ T8 w 500"/>
                                  <a:gd name="T10" fmla="+- 0 11653 11604"/>
                                  <a:gd name="T11" fmla="*/ 11653 h 500"/>
                                  <a:gd name="T12" fmla="+- 0 1567 1519"/>
                                  <a:gd name="T13" fmla="*/ T12 w 500"/>
                                  <a:gd name="T14" fmla="+- 0 11707 11604"/>
                                  <a:gd name="T15" fmla="*/ 11707 h 500"/>
                                  <a:gd name="T16" fmla="+- 0 1531 1519"/>
                                  <a:gd name="T17" fmla="*/ T16 w 500"/>
                                  <a:gd name="T18" fmla="+- 0 11775 11604"/>
                                  <a:gd name="T19" fmla="*/ 11775 h 500"/>
                                  <a:gd name="T20" fmla="+- 0 1519 1519"/>
                                  <a:gd name="T21" fmla="*/ T20 w 500"/>
                                  <a:gd name="T22" fmla="+- 0 11854 11604"/>
                                  <a:gd name="T23" fmla="*/ 11854 h 500"/>
                                  <a:gd name="T24" fmla="+- 0 1531 1519"/>
                                  <a:gd name="T25" fmla="*/ T24 w 500"/>
                                  <a:gd name="T26" fmla="+- 0 11933 11604"/>
                                  <a:gd name="T27" fmla="*/ 11933 h 500"/>
                                  <a:gd name="T28" fmla="+- 0 1567 1519"/>
                                  <a:gd name="T29" fmla="*/ T28 w 500"/>
                                  <a:gd name="T30" fmla="+- 0 12002 11604"/>
                                  <a:gd name="T31" fmla="*/ 12002 h 500"/>
                                  <a:gd name="T32" fmla="+- 0 1621 1519"/>
                                  <a:gd name="T33" fmla="*/ T32 w 500"/>
                                  <a:gd name="T34" fmla="+- 0 12056 11604"/>
                                  <a:gd name="T35" fmla="*/ 12056 h 500"/>
                                  <a:gd name="T36" fmla="+- 0 1689 1519"/>
                                  <a:gd name="T37" fmla="*/ T36 w 500"/>
                                  <a:gd name="T38" fmla="+- 0 12091 11604"/>
                                  <a:gd name="T39" fmla="*/ 12091 h 500"/>
                                  <a:gd name="T40" fmla="+- 0 1768 1519"/>
                                  <a:gd name="T41" fmla="*/ T40 w 500"/>
                                  <a:gd name="T42" fmla="+- 0 12104 11604"/>
                                  <a:gd name="T43" fmla="*/ 12104 h 500"/>
                                  <a:gd name="T44" fmla="+- 0 1847 1519"/>
                                  <a:gd name="T45" fmla="*/ T44 w 500"/>
                                  <a:gd name="T46" fmla="+- 0 12091 11604"/>
                                  <a:gd name="T47" fmla="*/ 12091 h 500"/>
                                  <a:gd name="T48" fmla="+- 0 1916 1519"/>
                                  <a:gd name="T49" fmla="*/ T48 w 500"/>
                                  <a:gd name="T50" fmla="+- 0 12056 11604"/>
                                  <a:gd name="T51" fmla="*/ 12056 h 500"/>
                                  <a:gd name="T52" fmla="+- 0 1970 1519"/>
                                  <a:gd name="T53" fmla="*/ T52 w 500"/>
                                  <a:gd name="T54" fmla="+- 0 12002 11604"/>
                                  <a:gd name="T55" fmla="*/ 12002 h 500"/>
                                  <a:gd name="T56" fmla="+- 0 2005 1519"/>
                                  <a:gd name="T57" fmla="*/ T56 w 500"/>
                                  <a:gd name="T58" fmla="+- 0 11933 11604"/>
                                  <a:gd name="T59" fmla="*/ 11933 h 500"/>
                                  <a:gd name="T60" fmla="+- 0 2018 1519"/>
                                  <a:gd name="T61" fmla="*/ T60 w 500"/>
                                  <a:gd name="T62" fmla="+- 0 11854 11604"/>
                                  <a:gd name="T63" fmla="*/ 11854 h 500"/>
                                  <a:gd name="T64" fmla="+- 0 2005 1519"/>
                                  <a:gd name="T65" fmla="*/ T64 w 500"/>
                                  <a:gd name="T66" fmla="+- 0 11775 11604"/>
                                  <a:gd name="T67" fmla="*/ 11775 h 500"/>
                                  <a:gd name="T68" fmla="+- 0 1970 1519"/>
                                  <a:gd name="T69" fmla="*/ T68 w 500"/>
                                  <a:gd name="T70" fmla="+- 0 11707 11604"/>
                                  <a:gd name="T71" fmla="*/ 11707 h 500"/>
                                  <a:gd name="T72" fmla="+- 0 1916 1519"/>
                                  <a:gd name="T73" fmla="*/ T72 w 500"/>
                                  <a:gd name="T74" fmla="+- 0 11653 11604"/>
                                  <a:gd name="T75" fmla="*/ 11653 h 500"/>
                                  <a:gd name="T76" fmla="+- 0 1847 1519"/>
                                  <a:gd name="T77" fmla="*/ T76 w 500"/>
                                  <a:gd name="T78" fmla="+- 0 11617 11604"/>
                                  <a:gd name="T79" fmla="*/ 11617 h 500"/>
                                  <a:gd name="T80" fmla="+- 0 1768 1519"/>
                                  <a:gd name="T81" fmla="*/ T80 w 500"/>
                                  <a:gd name="T82" fmla="+- 0 11604 11604"/>
                                  <a:gd name="T83" fmla="*/ 11604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49" y="0"/>
                                    </a:moveTo>
                                    <a:lnTo>
                                      <a:pt x="170" y="13"/>
                                    </a:lnTo>
                                    <a:lnTo>
                                      <a:pt x="102" y="49"/>
                                    </a:lnTo>
                                    <a:lnTo>
                                      <a:pt x="48" y="103"/>
                                    </a:lnTo>
                                    <a:lnTo>
                                      <a:pt x="12" y="171"/>
                                    </a:lnTo>
                                    <a:lnTo>
                                      <a:pt x="0" y="250"/>
                                    </a:lnTo>
                                    <a:lnTo>
                                      <a:pt x="12" y="329"/>
                                    </a:lnTo>
                                    <a:lnTo>
                                      <a:pt x="48" y="398"/>
                                    </a:lnTo>
                                    <a:lnTo>
                                      <a:pt x="102" y="452"/>
                                    </a:lnTo>
                                    <a:lnTo>
                                      <a:pt x="170" y="487"/>
                                    </a:lnTo>
                                    <a:lnTo>
                                      <a:pt x="249" y="500"/>
                                    </a:lnTo>
                                    <a:lnTo>
                                      <a:pt x="328" y="487"/>
                                    </a:lnTo>
                                    <a:lnTo>
                                      <a:pt x="397" y="452"/>
                                    </a:lnTo>
                                    <a:lnTo>
                                      <a:pt x="451" y="398"/>
                                    </a:lnTo>
                                    <a:lnTo>
                                      <a:pt x="486" y="329"/>
                                    </a:lnTo>
                                    <a:lnTo>
                                      <a:pt x="499" y="250"/>
                                    </a:lnTo>
                                    <a:lnTo>
                                      <a:pt x="486" y="171"/>
                                    </a:lnTo>
                                    <a:lnTo>
                                      <a:pt x="451" y="103"/>
                                    </a:lnTo>
                                    <a:lnTo>
                                      <a:pt x="397" y="49"/>
                                    </a:lnTo>
                                    <a:lnTo>
                                      <a:pt x="328" y="13"/>
                                    </a:lnTo>
                                    <a:lnTo>
                                      <a:pt x="249"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2281" y="14341"/>
                                <a:ext cx="568" cy="568"/>
                              </a:xfrm>
                              <a:custGeom>
                                <a:avLst/>
                                <a:gdLst>
                                  <a:gd name="T0" fmla="+- 0 2565 2281"/>
                                  <a:gd name="T1" fmla="*/ T0 w 568"/>
                                  <a:gd name="T2" fmla="+- 0 14341 14341"/>
                                  <a:gd name="T3" fmla="*/ 14341 h 568"/>
                                  <a:gd name="T4" fmla="+- 0 2490 2281"/>
                                  <a:gd name="T5" fmla="*/ T4 w 568"/>
                                  <a:gd name="T6" fmla="+- 0 14351 14341"/>
                                  <a:gd name="T7" fmla="*/ 14351 h 568"/>
                                  <a:gd name="T8" fmla="+- 0 2422 2281"/>
                                  <a:gd name="T9" fmla="*/ T8 w 568"/>
                                  <a:gd name="T10" fmla="+- 0 14380 14341"/>
                                  <a:gd name="T11" fmla="*/ 14380 h 568"/>
                                  <a:gd name="T12" fmla="+- 0 2364 2281"/>
                                  <a:gd name="T13" fmla="*/ T12 w 568"/>
                                  <a:gd name="T14" fmla="+- 0 14424 14341"/>
                                  <a:gd name="T15" fmla="*/ 14424 h 568"/>
                                  <a:gd name="T16" fmla="+- 0 2320 2281"/>
                                  <a:gd name="T17" fmla="*/ T16 w 568"/>
                                  <a:gd name="T18" fmla="+- 0 14482 14341"/>
                                  <a:gd name="T19" fmla="*/ 14482 h 568"/>
                                  <a:gd name="T20" fmla="+- 0 2291 2281"/>
                                  <a:gd name="T21" fmla="*/ T20 w 568"/>
                                  <a:gd name="T22" fmla="+- 0 14550 14341"/>
                                  <a:gd name="T23" fmla="*/ 14550 h 568"/>
                                  <a:gd name="T24" fmla="+- 0 2281 2281"/>
                                  <a:gd name="T25" fmla="*/ T24 w 568"/>
                                  <a:gd name="T26" fmla="+- 0 14625 14341"/>
                                  <a:gd name="T27" fmla="*/ 14625 h 568"/>
                                  <a:gd name="T28" fmla="+- 0 2291 2281"/>
                                  <a:gd name="T29" fmla="*/ T28 w 568"/>
                                  <a:gd name="T30" fmla="+- 0 14701 14341"/>
                                  <a:gd name="T31" fmla="*/ 14701 h 568"/>
                                  <a:gd name="T32" fmla="+- 0 2320 2281"/>
                                  <a:gd name="T33" fmla="*/ T32 w 568"/>
                                  <a:gd name="T34" fmla="+- 0 14769 14341"/>
                                  <a:gd name="T35" fmla="*/ 14769 h 568"/>
                                  <a:gd name="T36" fmla="+- 0 2364 2281"/>
                                  <a:gd name="T37" fmla="*/ T36 w 568"/>
                                  <a:gd name="T38" fmla="+- 0 14826 14341"/>
                                  <a:gd name="T39" fmla="*/ 14826 h 568"/>
                                  <a:gd name="T40" fmla="+- 0 2422 2281"/>
                                  <a:gd name="T41" fmla="*/ T40 w 568"/>
                                  <a:gd name="T42" fmla="+- 0 14870 14341"/>
                                  <a:gd name="T43" fmla="*/ 14870 h 568"/>
                                  <a:gd name="T44" fmla="+- 0 2490 2281"/>
                                  <a:gd name="T45" fmla="*/ T44 w 568"/>
                                  <a:gd name="T46" fmla="+- 0 14899 14341"/>
                                  <a:gd name="T47" fmla="*/ 14899 h 568"/>
                                  <a:gd name="T48" fmla="+- 0 2565 2281"/>
                                  <a:gd name="T49" fmla="*/ T48 w 568"/>
                                  <a:gd name="T50" fmla="+- 0 14909 14341"/>
                                  <a:gd name="T51" fmla="*/ 14909 h 568"/>
                                  <a:gd name="T52" fmla="+- 0 2641 2281"/>
                                  <a:gd name="T53" fmla="*/ T52 w 568"/>
                                  <a:gd name="T54" fmla="+- 0 14899 14341"/>
                                  <a:gd name="T55" fmla="*/ 14899 h 568"/>
                                  <a:gd name="T56" fmla="+- 0 2708 2281"/>
                                  <a:gd name="T57" fmla="*/ T56 w 568"/>
                                  <a:gd name="T58" fmla="+- 0 14870 14341"/>
                                  <a:gd name="T59" fmla="*/ 14870 h 568"/>
                                  <a:gd name="T60" fmla="+- 0 2766 2281"/>
                                  <a:gd name="T61" fmla="*/ T60 w 568"/>
                                  <a:gd name="T62" fmla="+- 0 14826 14341"/>
                                  <a:gd name="T63" fmla="*/ 14826 h 568"/>
                                  <a:gd name="T64" fmla="+- 0 2810 2281"/>
                                  <a:gd name="T65" fmla="*/ T64 w 568"/>
                                  <a:gd name="T66" fmla="+- 0 14769 14341"/>
                                  <a:gd name="T67" fmla="*/ 14769 h 568"/>
                                  <a:gd name="T68" fmla="+- 0 2839 2281"/>
                                  <a:gd name="T69" fmla="*/ T68 w 568"/>
                                  <a:gd name="T70" fmla="+- 0 14701 14341"/>
                                  <a:gd name="T71" fmla="*/ 14701 h 568"/>
                                  <a:gd name="T72" fmla="+- 0 2849 2281"/>
                                  <a:gd name="T73" fmla="*/ T72 w 568"/>
                                  <a:gd name="T74" fmla="+- 0 14625 14341"/>
                                  <a:gd name="T75" fmla="*/ 14625 h 568"/>
                                  <a:gd name="T76" fmla="+- 0 2839 2281"/>
                                  <a:gd name="T77" fmla="*/ T76 w 568"/>
                                  <a:gd name="T78" fmla="+- 0 14550 14341"/>
                                  <a:gd name="T79" fmla="*/ 14550 h 568"/>
                                  <a:gd name="T80" fmla="+- 0 2810 2281"/>
                                  <a:gd name="T81" fmla="*/ T80 w 568"/>
                                  <a:gd name="T82" fmla="+- 0 14482 14341"/>
                                  <a:gd name="T83" fmla="*/ 14482 h 568"/>
                                  <a:gd name="T84" fmla="+- 0 2766 2281"/>
                                  <a:gd name="T85" fmla="*/ T84 w 568"/>
                                  <a:gd name="T86" fmla="+- 0 14424 14341"/>
                                  <a:gd name="T87" fmla="*/ 14424 h 568"/>
                                  <a:gd name="T88" fmla="+- 0 2708 2281"/>
                                  <a:gd name="T89" fmla="*/ T88 w 568"/>
                                  <a:gd name="T90" fmla="+- 0 14380 14341"/>
                                  <a:gd name="T91" fmla="*/ 14380 h 568"/>
                                  <a:gd name="T92" fmla="+- 0 2641 2281"/>
                                  <a:gd name="T93" fmla="*/ T92 w 568"/>
                                  <a:gd name="T94" fmla="+- 0 14351 14341"/>
                                  <a:gd name="T95" fmla="*/ 14351 h 568"/>
                                  <a:gd name="T96" fmla="+- 0 2565 2281"/>
                                  <a:gd name="T97" fmla="*/ T96 w 568"/>
                                  <a:gd name="T98" fmla="+- 0 14341 14341"/>
                                  <a:gd name="T99" fmla="*/ 14341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0"/>
                                    </a:lnTo>
                                    <a:lnTo>
                                      <a:pt x="141" y="39"/>
                                    </a:lnTo>
                                    <a:lnTo>
                                      <a:pt x="83" y="83"/>
                                    </a:lnTo>
                                    <a:lnTo>
                                      <a:pt x="39" y="141"/>
                                    </a:lnTo>
                                    <a:lnTo>
                                      <a:pt x="10" y="209"/>
                                    </a:lnTo>
                                    <a:lnTo>
                                      <a:pt x="0" y="284"/>
                                    </a:lnTo>
                                    <a:lnTo>
                                      <a:pt x="10" y="360"/>
                                    </a:lnTo>
                                    <a:lnTo>
                                      <a:pt x="39" y="428"/>
                                    </a:lnTo>
                                    <a:lnTo>
                                      <a:pt x="83" y="485"/>
                                    </a:lnTo>
                                    <a:lnTo>
                                      <a:pt x="141" y="529"/>
                                    </a:lnTo>
                                    <a:lnTo>
                                      <a:pt x="209" y="558"/>
                                    </a:lnTo>
                                    <a:lnTo>
                                      <a:pt x="284" y="568"/>
                                    </a:lnTo>
                                    <a:lnTo>
                                      <a:pt x="360" y="558"/>
                                    </a:lnTo>
                                    <a:lnTo>
                                      <a:pt x="427" y="529"/>
                                    </a:lnTo>
                                    <a:lnTo>
                                      <a:pt x="485" y="485"/>
                                    </a:lnTo>
                                    <a:lnTo>
                                      <a:pt x="529" y="428"/>
                                    </a:lnTo>
                                    <a:lnTo>
                                      <a:pt x="558" y="360"/>
                                    </a:lnTo>
                                    <a:lnTo>
                                      <a:pt x="568" y="284"/>
                                    </a:lnTo>
                                    <a:lnTo>
                                      <a:pt x="558" y="209"/>
                                    </a:lnTo>
                                    <a:lnTo>
                                      <a:pt x="529" y="141"/>
                                    </a:lnTo>
                                    <a:lnTo>
                                      <a:pt x="485" y="83"/>
                                    </a:lnTo>
                                    <a:lnTo>
                                      <a:pt x="427" y="39"/>
                                    </a:lnTo>
                                    <a:lnTo>
                                      <a:pt x="360" y="10"/>
                                    </a:lnTo>
                                    <a:lnTo>
                                      <a:pt x="284"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01" y="14815"/>
                                <a:ext cx="398"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89"/>
                            <wps:cNvSpPr>
                              <a:spLocks/>
                            </wps:cNvSpPr>
                            <wps:spPr bwMode="auto">
                              <a:xfrm>
                                <a:off x="1078" y="5521"/>
                                <a:ext cx="484" cy="484"/>
                              </a:xfrm>
                              <a:custGeom>
                                <a:avLst/>
                                <a:gdLst>
                                  <a:gd name="T0" fmla="+- 0 1321 1079"/>
                                  <a:gd name="T1" fmla="*/ T0 w 484"/>
                                  <a:gd name="T2" fmla="+- 0 5521 5521"/>
                                  <a:gd name="T3" fmla="*/ 5521 h 484"/>
                                  <a:gd name="T4" fmla="+- 0 1244 1079"/>
                                  <a:gd name="T5" fmla="*/ T4 w 484"/>
                                  <a:gd name="T6" fmla="+- 0 5533 5521"/>
                                  <a:gd name="T7" fmla="*/ 5533 h 484"/>
                                  <a:gd name="T8" fmla="+- 0 1178 1079"/>
                                  <a:gd name="T9" fmla="*/ T8 w 484"/>
                                  <a:gd name="T10" fmla="+- 0 5568 5521"/>
                                  <a:gd name="T11" fmla="*/ 5568 h 484"/>
                                  <a:gd name="T12" fmla="+- 0 1126 1079"/>
                                  <a:gd name="T13" fmla="*/ T12 w 484"/>
                                  <a:gd name="T14" fmla="+- 0 5620 5521"/>
                                  <a:gd name="T15" fmla="*/ 5620 h 484"/>
                                  <a:gd name="T16" fmla="+- 0 1091 1079"/>
                                  <a:gd name="T17" fmla="*/ T16 w 484"/>
                                  <a:gd name="T18" fmla="+- 0 5686 5521"/>
                                  <a:gd name="T19" fmla="*/ 5686 h 484"/>
                                  <a:gd name="T20" fmla="+- 0 1079 1079"/>
                                  <a:gd name="T21" fmla="*/ T20 w 484"/>
                                  <a:gd name="T22" fmla="+- 0 5763 5521"/>
                                  <a:gd name="T23" fmla="*/ 5763 h 484"/>
                                  <a:gd name="T24" fmla="+- 0 1091 1079"/>
                                  <a:gd name="T25" fmla="*/ T24 w 484"/>
                                  <a:gd name="T26" fmla="+- 0 5839 5521"/>
                                  <a:gd name="T27" fmla="*/ 5839 h 484"/>
                                  <a:gd name="T28" fmla="+- 0 1126 1079"/>
                                  <a:gd name="T29" fmla="*/ T28 w 484"/>
                                  <a:gd name="T30" fmla="+- 0 5906 5521"/>
                                  <a:gd name="T31" fmla="*/ 5906 h 484"/>
                                  <a:gd name="T32" fmla="+- 0 1178 1079"/>
                                  <a:gd name="T33" fmla="*/ T32 w 484"/>
                                  <a:gd name="T34" fmla="+- 0 5958 5521"/>
                                  <a:gd name="T35" fmla="*/ 5958 h 484"/>
                                  <a:gd name="T36" fmla="+- 0 1244 1079"/>
                                  <a:gd name="T37" fmla="*/ T36 w 484"/>
                                  <a:gd name="T38" fmla="+- 0 5992 5521"/>
                                  <a:gd name="T39" fmla="*/ 5992 h 484"/>
                                  <a:gd name="T40" fmla="+- 0 1321 1079"/>
                                  <a:gd name="T41" fmla="*/ T40 w 484"/>
                                  <a:gd name="T42" fmla="+- 0 6005 5521"/>
                                  <a:gd name="T43" fmla="*/ 6005 h 484"/>
                                  <a:gd name="T44" fmla="+- 0 1397 1079"/>
                                  <a:gd name="T45" fmla="*/ T44 w 484"/>
                                  <a:gd name="T46" fmla="+- 0 5992 5521"/>
                                  <a:gd name="T47" fmla="*/ 5992 h 484"/>
                                  <a:gd name="T48" fmla="+- 0 1464 1079"/>
                                  <a:gd name="T49" fmla="*/ T48 w 484"/>
                                  <a:gd name="T50" fmla="+- 0 5958 5521"/>
                                  <a:gd name="T51" fmla="*/ 5958 h 484"/>
                                  <a:gd name="T52" fmla="+- 0 1516 1079"/>
                                  <a:gd name="T53" fmla="*/ T52 w 484"/>
                                  <a:gd name="T54" fmla="+- 0 5906 5521"/>
                                  <a:gd name="T55" fmla="*/ 5906 h 484"/>
                                  <a:gd name="T56" fmla="+- 0 1550 1079"/>
                                  <a:gd name="T57" fmla="*/ T56 w 484"/>
                                  <a:gd name="T58" fmla="+- 0 5839 5521"/>
                                  <a:gd name="T59" fmla="*/ 5839 h 484"/>
                                  <a:gd name="T60" fmla="+- 0 1563 1079"/>
                                  <a:gd name="T61" fmla="*/ T60 w 484"/>
                                  <a:gd name="T62" fmla="+- 0 5763 5521"/>
                                  <a:gd name="T63" fmla="*/ 5763 h 484"/>
                                  <a:gd name="T64" fmla="+- 0 1550 1079"/>
                                  <a:gd name="T65" fmla="*/ T64 w 484"/>
                                  <a:gd name="T66" fmla="+- 0 5686 5521"/>
                                  <a:gd name="T67" fmla="*/ 5686 h 484"/>
                                  <a:gd name="T68" fmla="+- 0 1516 1079"/>
                                  <a:gd name="T69" fmla="*/ T68 w 484"/>
                                  <a:gd name="T70" fmla="+- 0 5620 5521"/>
                                  <a:gd name="T71" fmla="*/ 5620 h 484"/>
                                  <a:gd name="T72" fmla="+- 0 1464 1079"/>
                                  <a:gd name="T73" fmla="*/ T72 w 484"/>
                                  <a:gd name="T74" fmla="+- 0 5568 5521"/>
                                  <a:gd name="T75" fmla="*/ 5568 h 484"/>
                                  <a:gd name="T76" fmla="+- 0 1397 1079"/>
                                  <a:gd name="T77" fmla="*/ T76 w 484"/>
                                  <a:gd name="T78" fmla="+- 0 5533 5521"/>
                                  <a:gd name="T79" fmla="*/ 5533 h 484"/>
                                  <a:gd name="T80" fmla="+- 0 1321 1079"/>
                                  <a:gd name="T81" fmla="*/ T80 w 484"/>
                                  <a:gd name="T82" fmla="+- 0 5521 5521"/>
                                  <a:gd name="T83" fmla="*/ 5521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5" y="12"/>
                                    </a:lnTo>
                                    <a:lnTo>
                                      <a:pt x="99" y="47"/>
                                    </a:lnTo>
                                    <a:lnTo>
                                      <a:pt x="47" y="99"/>
                                    </a:lnTo>
                                    <a:lnTo>
                                      <a:pt x="12" y="165"/>
                                    </a:lnTo>
                                    <a:lnTo>
                                      <a:pt x="0" y="242"/>
                                    </a:lnTo>
                                    <a:lnTo>
                                      <a:pt x="12" y="318"/>
                                    </a:lnTo>
                                    <a:lnTo>
                                      <a:pt x="47" y="385"/>
                                    </a:lnTo>
                                    <a:lnTo>
                                      <a:pt x="99" y="437"/>
                                    </a:lnTo>
                                    <a:lnTo>
                                      <a:pt x="165" y="471"/>
                                    </a:lnTo>
                                    <a:lnTo>
                                      <a:pt x="242" y="484"/>
                                    </a:lnTo>
                                    <a:lnTo>
                                      <a:pt x="318" y="471"/>
                                    </a:lnTo>
                                    <a:lnTo>
                                      <a:pt x="385" y="437"/>
                                    </a:lnTo>
                                    <a:lnTo>
                                      <a:pt x="437" y="385"/>
                                    </a:lnTo>
                                    <a:lnTo>
                                      <a:pt x="471" y="318"/>
                                    </a:lnTo>
                                    <a:lnTo>
                                      <a:pt x="484" y="242"/>
                                    </a:lnTo>
                                    <a:lnTo>
                                      <a:pt x="471" y="165"/>
                                    </a:lnTo>
                                    <a:lnTo>
                                      <a:pt x="437" y="99"/>
                                    </a:lnTo>
                                    <a:lnTo>
                                      <a:pt x="385" y="47"/>
                                    </a:lnTo>
                                    <a:lnTo>
                                      <a:pt x="318" y="12"/>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5" y="4706"/>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1" y="5437"/>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00" y="6100"/>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AutoShape 85"/>
                            <wps:cNvSpPr>
                              <a:spLocks/>
                            </wps:cNvSpPr>
                            <wps:spPr bwMode="auto">
                              <a:xfrm>
                                <a:off x="2347" y="6923"/>
                                <a:ext cx="2916" cy="5140"/>
                              </a:xfrm>
                              <a:custGeom>
                                <a:avLst/>
                                <a:gdLst>
                                  <a:gd name="T0" fmla="+- 0 2749 2348"/>
                                  <a:gd name="T1" fmla="*/ T0 w 2916"/>
                                  <a:gd name="T2" fmla="+- 0 7124 6924"/>
                                  <a:gd name="T3" fmla="*/ 7124 h 5140"/>
                                  <a:gd name="T4" fmla="+- 0 2733 2348"/>
                                  <a:gd name="T5" fmla="*/ T4 w 2916"/>
                                  <a:gd name="T6" fmla="+- 0 7046 6924"/>
                                  <a:gd name="T7" fmla="*/ 7046 h 5140"/>
                                  <a:gd name="T8" fmla="+- 0 2690 2348"/>
                                  <a:gd name="T9" fmla="*/ T8 w 2916"/>
                                  <a:gd name="T10" fmla="+- 0 6983 6924"/>
                                  <a:gd name="T11" fmla="*/ 6983 h 5140"/>
                                  <a:gd name="T12" fmla="+- 0 2626 2348"/>
                                  <a:gd name="T13" fmla="*/ T12 w 2916"/>
                                  <a:gd name="T14" fmla="+- 0 6940 6924"/>
                                  <a:gd name="T15" fmla="*/ 6940 h 5140"/>
                                  <a:gd name="T16" fmla="+- 0 2548 2348"/>
                                  <a:gd name="T17" fmla="*/ T16 w 2916"/>
                                  <a:gd name="T18" fmla="+- 0 6924 6924"/>
                                  <a:gd name="T19" fmla="*/ 6924 h 5140"/>
                                  <a:gd name="T20" fmla="+- 0 2470 2348"/>
                                  <a:gd name="T21" fmla="*/ T20 w 2916"/>
                                  <a:gd name="T22" fmla="+- 0 6940 6924"/>
                                  <a:gd name="T23" fmla="*/ 6940 h 5140"/>
                                  <a:gd name="T24" fmla="+- 0 2407 2348"/>
                                  <a:gd name="T25" fmla="*/ T24 w 2916"/>
                                  <a:gd name="T26" fmla="+- 0 6983 6924"/>
                                  <a:gd name="T27" fmla="*/ 6983 h 5140"/>
                                  <a:gd name="T28" fmla="+- 0 2364 2348"/>
                                  <a:gd name="T29" fmla="*/ T28 w 2916"/>
                                  <a:gd name="T30" fmla="+- 0 7046 6924"/>
                                  <a:gd name="T31" fmla="*/ 7046 h 5140"/>
                                  <a:gd name="T32" fmla="+- 0 2348 2348"/>
                                  <a:gd name="T33" fmla="*/ T32 w 2916"/>
                                  <a:gd name="T34" fmla="+- 0 7124 6924"/>
                                  <a:gd name="T35" fmla="*/ 7124 h 5140"/>
                                  <a:gd name="T36" fmla="+- 0 2364 2348"/>
                                  <a:gd name="T37" fmla="*/ T36 w 2916"/>
                                  <a:gd name="T38" fmla="+- 0 7202 6924"/>
                                  <a:gd name="T39" fmla="*/ 7202 h 5140"/>
                                  <a:gd name="T40" fmla="+- 0 2407 2348"/>
                                  <a:gd name="T41" fmla="*/ T40 w 2916"/>
                                  <a:gd name="T42" fmla="+- 0 7266 6924"/>
                                  <a:gd name="T43" fmla="*/ 7266 h 5140"/>
                                  <a:gd name="T44" fmla="+- 0 2470 2348"/>
                                  <a:gd name="T45" fmla="*/ T44 w 2916"/>
                                  <a:gd name="T46" fmla="+- 0 7309 6924"/>
                                  <a:gd name="T47" fmla="*/ 7309 h 5140"/>
                                  <a:gd name="T48" fmla="+- 0 2548 2348"/>
                                  <a:gd name="T49" fmla="*/ T48 w 2916"/>
                                  <a:gd name="T50" fmla="+- 0 7325 6924"/>
                                  <a:gd name="T51" fmla="*/ 7325 h 5140"/>
                                  <a:gd name="T52" fmla="+- 0 2626 2348"/>
                                  <a:gd name="T53" fmla="*/ T52 w 2916"/>
                                  <a:gd name="T54" fmla="+- 0 7309 6924"/>
                                  <a:gd name="T55" fmla="*/ 7309 h 5140"/>
                                  <a:gd name="T56" fmla="+- 0 2690 2348"/>
                                  <a:gd name="T57" fmla="*/ T56 w 2916"/>
                                  <a:gd name="T58" fmla="+- 0 7266 6924"/>
                                  <a:gd name="T59" fmla="*/ 7266 h 5140"/>
                                  <a:gd name="T60" fmla="+- 0 2733 2348"/>
                                  <a:gd name="T61" fmla="*/ T60 w 2916"/>
                                  <a:gd name="T62" fmla="+- 0 7202 6924"/>
                                  <a:gd name="T63" fmla="*/ 7202 h 5140"/>
                                  <a:gd name="T64" fmla="+- 0 2749 2348"/>
                                  <a:gd name="T65" fmla="*/ T64 w 2916"/>
                                  <a:gd name="T66" fmla="+- 0 7124 6924"/>
                                  <a:gd name="T67" fmla="*/ 7124 h 5140"/>
                                  <a:gd name="T68" fmla="+- 0 3950 2348"/>
                                  <a:gd name="T69" fmla="*/ T68 w 2916"/>
                                  <a:gd name="T70" fmla="+- 0 8834 6924"/>
                                  <a:gd name="T71" fmla="*/ 8834 h 5140"/>
                                  <a:gd name="T72" fmla="+- 0 3939 2348"/>
                                  <a:gd name="T73" fmla="*/ T72 w 2916"/>
                                  <a:gd name="T74" fmla="+- 0 8757 6924"/>
                                  <a:gd name="T75" fmla="*/ 8757 h 5140"/>
                                  <a:gd name="T76" fmla="+- 0 3910 2348"/>
                                  <a:gd name="T77" fmla="*/ T76 w 2916"/>
                                  <a:gd name="T78" fmla="+- 0 8688 6924"/>
                                  <a:gd name="T79" fmla="*/ 8688 h 5140"/>
                                  <a:gd name="T80" fmla="+- 0 3865 2348"/>
                                  <a:gd name="T81" fmla="*/ T80 w 2916"/>
                                  <a:gd name="T82" fmla="+- 0 8629 6924"/>
                                  <a:gd name="T83" fmla="*/ 8629 h 5140"/>
                                  <a:gd name="T84" fmla="+- 0 3807 2348"/>
                                  <a:gd name="T85" fmla="*/ T84 w 2916"/>
                                  <a:gd name="T86" fmla="+- 0 8584 6924"/>
                                  <a:gd name="T87" fmla="*/ 8584 h 5140"/>
                                  <a:gd name="T88" fmla="+- 0 3737 2348"/>
                                  <a:gd name="T89" fmla="*/ T88 w 2916"/>
                                  <a:gd name="T90" fmla="+- 0 8555 6924"/>
                                  <a:gd name="T91" fmla="*/ 8555 h 5140"/>
                                  <a:gd name="T92" fmla="+- 0 3661 2348"/>
                                  <a:gd name="T93" fmla="*/ T92 w 2916"/>
                                  <a:gd name="T94" fmla="+- 0 8545 6924"/>
                                  <a:gd name="T95" fmla="*/ 8545 h 5140"/>
                                  <a:gd name="T96" fmla="+- 0 3584 2348"/>
                                  <a:gd name="T97" fmla="*/ T96 w 2916"/>
                                  <a:gd name="T98" fmla="+- 0 8555 6924"/>
                                  <a:gd name="T99" fmla="*/ 8555 h 5140"/>
                                  <a:gd name="T100" fmla="+- 0 3515 2348"/>
                                  <a:gd name="T101" fmla="*/ T100 w 2916"/>
                                  <a:gd name="T102" fmla="+- 0 8584 6924"/>
                                  <a:gd name="T103" fmla="*/ 8584 h 5140"/>
                                  <a:gd name="T104" fmla="+- 0 3456 2348"/>
                                  <a:gd name="T105" fmla="*/ T104 w 2916"/>
                                  <a:gd name="T106" fmla="+- 0 8629 6924"/>
                                  <a:gd name="T107" fmla="*/ 8629 h 5140"/>
                                  <a:gd name="T108" fmla="+- 0 3411 2348"/>
                                  <a:gd name="T109" fmla="*/ T108 w 2916"/>
                                  <a:gd name="T110" fmla="+- 0 8688 6924"/>
                                  <a:gd name="T111" fmla="*/ 8688 h 5140"/>
                                  <a:gd name="T112" fmla="+- 0 3382 2348"/>
                                  <a:gd name="T113" fmla="*/ T112 w 2916"/>
                                  <a:gd name="T114" fmla="+- 0 8757 6924"/>
                                  <a:gd name="T115" fmla="*/ 8757 h 5140"/>
                                  <a:gd name="T116" fmla="+- 0 3372 2348"/>
                                  <a:gd name="T117" fmla="*/ T116 w 2916"/>
                                  <a:gd name="T118" fmla="+- 0 8834 6924"/>
                                  <a:gd name="T119" fmla="*/ 8834 h 5140"/>
                                  <a:gd name="T120" fmla="+- 0 3382 2348"/>
                                  <a:gd name="T121" fmla="*/ T120 w 2916"/>
                                  <a:gd name="T122" fmla="+- 0 8911 6924"/>
                                  <a:gd name="T123" fmla="*/ 8911 h 5140"/>
                                  <a:gd name="T124" fmla="+- 0 3411 2348"/>
                                  <a:gd name="T125" fmla="*/ T124 w 2916"/>
                                  <a:gd name="T126" fmla="+- 0 8980 6924"/>
                                  <a:gd name="T127" fmla="*/ 8980 h 5140"/>
                                  <a:gd name="T128" fmla="+- 0 3456 2348"/>
                                  <a:gd name="T129" fmla="*/ T128 w 2916"/>
                                  <a:gd name="T130" fmla="+- 0 9038 6924"/>
                                  <a:gd name="T131" fmla="*/ 9038 h 5140"/>
                                  <a:gd name="T132" fmla="+- 0 3515 2348"/>
                                  <a:gd name="T133" fmla="*/ T132 w 2916"/>
                                  <a:gd name="T134" fmla="+- 0 9083 6924"/>
                                  <a:gd name="T135" fmla="*/ 9083 h 5140"/>
                                  <a:gd name="T136" fmla="+- 0 3584 2348"/>
                                  <a:gd name="T137" fmla="*/ T136 w 2916"/>
                                  <a:gd name="T138" fmla="+- 0 9112 6924"/>
                                  <a:gd name="T139" fmla="*/ 9112 h 5140"/>
                                  <a:gd name="T140" fmla="+- 0 3661 2348"/>
                                  <a:gd name="T141" fmla="*/ T140 w 2916"/>
                                  <a:gd name="T142" fmla="+- 0 9123 6924"/>
                                  <a:gd name="T143" fmla="*/ 9123 h 5140"/>
                                  <a:gd name="T144" fmla="+- 0 3737 2348"/>
                                  <a:gd name="T145" fmla="*/ T144 w 2916"/>
                                  <a:gd name="T146" fmla="+- 0 9112 6924"/>
                                  <a:gd name="T147" fmla="*/ 9112 h 5140"/>
                                  <a:gd name="T148" fmla="+- 0 3807 2348"/>
                                  <a:gd name="T149" fmla="*/ T148 w 2916"/>
                                  <a:gd name="T150" fmla="+- 0 9083 6924"/>
                                  <a:gd name="T151" fmla="*/ 9083 h 5140"/>
                                  <a:gd name="T152" fmla="+- 0 3865 2348"/>
                                  <a:gd name="T153" fmla="*/ T152 w 2916"/>
                                  <a:gd name="T154" fmla="+- 0 9038 6924"/>
                                  <a:gd name="T155" fmla="*/ 9038 h 5140"/>
                                  <a:gd name="T156" fmla="+- 0 3910 2348"/>
                                  <a:gd name="T157" fmla="*/ T156 w 2916"/>
                                  <a:gd name="T158" fmla="+- 0 8980 6924"/>
                                  <a:gd name="T159" fmla="*/ 8980 h 5140"/>
                                  <a:gd name="T160" fmla="+- 0 3939 2348"/>
                                  <a:gd name="T161" fmla="*/ T160 w 2916"/>
                                  <a:gd name="T162" fmla="+- 0 8911 6924"/>
                                  <a:gd name="T163" fmla="*/ 8911 h 5140"/>
                                  <a:gd name="T164" fmla="+- 0 3950 2348"/>
                                  <a:gd name="T165" fmla="*/ T164 w 2916"/>
                                  <a:gd name="T166" fmla="+- 0 8834 6924"/>
                                  <a:gd name="T167" fmla="*/ 8834 h 5140"/>
                                  <a:gd name="T168" fmla="+- 0 5263 2348"/>
                                  <a:gd name="T169" fmla="*/ T168 w 2916"/>
                                  <a:gd name="T170" fmla="+- 0 11821 6924"/>
                                  <a:gd name="T171" fmla="*/ 11821 h 5140"/>
                                  <a:gd name="T172" fmla="+- 0 5251 2348"/>
                                  <a:gd name="T173" fmla="*/ T172 w 2916"/>
                                  <a:gd name="T174" fmla="+- 0 11745 6924"/>
                                  <a:gd name="T175" fmla="*/ 11745 h 5140"/>
                                  <a:gd name="T176" fmla="+- 0 5217 2348"/>
                                  <a:gd name="T177" fmla="*/ T176 w 2916"/>
                                  <a:gd name="T178" fmla="+- 0 11678 6924"/>
                                  <a:gd name="T179" fmla="*/ 11678 h 5140"/>
                                  <a:gd name="T180" fmla="+- 0 5164 2348"/>
                                  <a:gd name="T181" fmla="*/ T180 w 2916"/>
                                  <a:gd name="T182" fmla="+- 0 11626 6924"/>
                                  <a:gd name="T183" fmla="*/ 11626 h 5140"/>
                                  <a:gd name="T184" fmla="+- 0 5098 2348"/>
                                  <a:gd name="T185" fmla="*/ T184 w 2916"/>
                                  <a:gd name="T186" fmla="+- 0 11592 6924"/>
                                  <a:gd name="T187" fmla="*/ 11592 h 5140"/>
                                  <a:gd name="T188" fmla="+- 0 5021 2348"/>
                                  <a:gd name="T189" fmla="*/ T188 w 2916"/>
                                  <a:gd name="T190" fmla="+- 0 11579 6924"/>
                                  <a:gd name="T191" fmla="*/ 11579 h 5140"/>
                                  <a:gd name="T192" fmla="+- 0 4945 2348"/>
                                  <a:gd name="T193" fmla="*/ T192 w 2916"/>
                                  <a:gd name="T194" fmla="+- 0 11592 6924"/>
                                  <a:gd name="T195" fmla="*/ 11592 h 5140"/>
                                  <a:gd name="T196" fmla="+- 0 4879 2348"/>
                                  <a:gd name="T197" fmla="*/ T196 w 2916"/>
                                  <a:gd name="T198" fmla="+- 0 11626 6924"/>
                                  <a:gd name="T199" fmla="*/ 11626 h 5140"/>
                                  <a:gd name="T200" fmla="+- 0 4826 2348"/>
                                  <a:gd name="T201" fmla="*/ T200 w 2916"/>
                                  <a:gd name="T202" fmla="+- 0 11678 6924"/>
                                  <a:gd name="T203" fmla="*/ 11678 h 5140"/>
                                  <a:gd name="T204" fmla="+- 0 4792 2348"/>
                                  <a:gd name="T205" fmla="*/ T204 w 2916"/>
                                  <a:gd name="T206" fmla="+- 0 11745 6924"/>
                                  <a:gd name="T207" fmla="*/ 11745 h 5140"/>
                                  <a:gd name="T208" fmla="+- 0 4779 2348"/>
                                  <a:gd name="T209" fmla="*/ T208 w 2916"/>
                                  <a:gd name="T210" fmla="+- 0 11821 6924"/>
                                  <a:gd name="T211" fmla="*/ 11821 h 5140"/>
                                  <a:gd name="T212" fmla="+- 0 4792 2348"/>
                                  <a:gd name="T213" fmla="*/ T212 w 2916"/>
                                  <a:gd name="T214" fmla="+- 0 11898 6924"/>
                                  <a:gd name="T215" fmla="*/ 11898 h 5140"/>
                                  <a:gd name="T216" fmla="+- 0 4826 2348"/>
                                  <a:gd name="T217" fmla="*/ T216 w 2916"/>
                                  <a:gd name="T218" fmla="+- 0 11964 6924"/>
                                  <a:gd name="T219" fmla="*/ 11964 h 5140"/>
                                  <a:gd name="T220" fmla="+- 0 4879 2348"/>
                                  <a:gd name="T221" fmla="*/ T220 w 2916"/>
                                  <a:gd name="T222" fmla="+- 0 12016 6924"/>
                                  <a:gd name="T223" fmla="*/ 12016 h 5140"/>
                                  <a:gd name="T224" fmla="+- 0 4945 2348"/>
                                  <a:gd name="T225" fmla="*/ T224 w 2916"/>
                                  <a:gd name="T226" fmla="+- 0 12051 6924"/>
                                  <a:gd name="T227" fmla="*/ 12051 h 5140"/>
                                  <a:gd name="T228" fmla="+- 0 5021 2348"/>
                                  <a:gd name="T229" fmla="*/ T228 w 2916"/>
                                  <a:gd name="T230" fmla="+- 0 12063 6924"/>
                                  <a:gd name="T231" fmla="*/ 12063 h 5140"/>
                                  <a:gd name="T232" fmla="+- 0 5098 2348"/>
                                  <a:gd name="T233" fmla="*/ T232 w 2916"/>
                                  <a:gd name="T234" fmla="+- 0 12051 6924"/>
                                  <a:gd name="T235" fmla="*/ 12051 h 5140"/>
                                  <a:gd name="T236" fmla="+- 0 5164 2348"/>
                                  <a:gd name="T237" fmla="*/ T236 w 2916"/>
                                  <a:gd name="T238" fmla="+- 0 12016 6924"/>
                                  <a:gd name="T239" fmla="*/ 12016 h 5140"/>
                                  <a:gd name="T240" fmla="+- 0 5217 2348"/>
                                  <a:gd name="T241" fmla="*/ T240 w 2916"/>
                                  <a:gd name="T242" fmla="+- 0 11964 6924"/>
                                  <a:gd name="T243" fmla="*/ 11964 h 5140"/>
                                  <a:gd name="T244" fmla="+- 0 5251 2348"/>
                                  <a:gd name="T245" fmla="*/ T244 w 2916"/>
                                  <a:gd name="T246" fmla="+- 0 11898 6924"/>
                                  <a:gd name="T247" fmla="*/ 11898 h 5140"/>
                                  <a:gd name="T248" fmla="+- 0 5263 2348"/>
                                  <a:gd name="T249" fmla="*/ T248 w 2916"/>
                                  <a:gd name="T250" fmla="+- 0 11821 6924"/>
                                  <a:gd name="T251" fmla="*/ 11821 h 5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916" h="5140">
                                    <a:moveTo>
                                      <a:pt x="401" y="200"/>
                                    </a:moveTo>
                                    <a:lnTo>
                                      <a:pt x="385" y="122"/>
                                    </a:lnTo>
                                    <a:lnTo>
                                      <a:pt x="342" y="59"/>
                                    </a:lnTo>
                                    <a:lnTo>
                                      <a:pt x="278" y="16"/>
                                    </a:lnTo>
                                    <a:lnTo>
                                      <a:pt x="200" y="0"/>
                                    </a:lnTo>
                                    <a:lnTo>
                                      <a:pt x="122" y="16"/>
                                    </a:lnTo>
                                    <a:lnTo>
                                      <a:pt x="59" y="59"/>
                                    </a:lnTo>
                                    <a:lnTo>
                                      <a:pt x="16" y="122"/>
                                    </a:lnTo>
                                    <a:lnTo>
                                      <a:pt x="0" y="200"/>
                                    </a:lnTo>
                                    <a:lnTo>
                                      <a:pt x="16" y="278"/>
                                    </a:lnTo>
                                    <a:lnTo>
                                      <a:pt x="59" y="342"/>
                                    </a:lnTo>
                                    <a:lnTo>
                                      <a:pt x="122" y="385"/>
                                    </a:lnTo>
                                    <a:lnTo>
                                      <a:pt x="200" y="401"/>
                                    </a:lnTo>
                                    <a:lnTo>
                                      <a:pt x="278" y="385"/>
                                    </a:lnTo>
                                    <a:lnTo>
                                      <a:pt x="342" y="342"/>
                                    </a:lnTo>
                                    <a:lnTo>
                                      <a:pt x="385" y="278"/>
                                    </a:lnTo>
                                    <a:lnTo>
                                      <a:pt x="401" y="200"/>
                                    </a:lnTo>
                                    <a:moveTo>
                                      <a:pt x="1602" y="1910"/>
                                    </a:moveTo>
                                    <a:lnTo>
                                      <a:pt x="1591" y="1833"/>
                                    </a:lnTo>
                                    <a:lnTo>
                                      <a:pt x="1562" y="1764"/>
                                    </a:lnTo>
                                    <a:lnTo>
                                      <a:pt x="1517" y="1705"/>
                                    </a:lnTo>
                                    <a:lnTo>
                                      <a:pt x="1459" y="1660"/>
                                    </a:lnTo>
                                    <a:lnTo>
                                      <a:pt x="1389" y="1631"/>
                                    </a:lnTo>
                                    <a:lnTo>
                                      <a:pt x="1313" y="1621"/>
                                    </a:lnTo>
                                    <a:lnTo>
                                      <a:pt x="1236" y="1631"/>
                                    </a:lnTo>
                                    <a:lnTo>
                                      <a:pt x="1167" y="1660"/>
                                    </a:lnTo>
                                    <a:lnTo>
                                      <a:pt x="1108" y="1705"/>
                                    </a:lnTo>
                                    <a:lnTo>
                                      <a:pt x="1063" y="1764"/>
                                    </a:lnTo>
                                    <a:lnTo>
                                      <a:pt x="1034" y="1833"/>
                                    </a:lnTo>
                                    <a:lnTo>
                                      <a:pt x="1024" y="1910"/>
                                    </a:lnTo>
                                    <a:lnTo>
                                      <a:pt x="1034" y="1987"/>
                                    </a:lnTo>
                                    <a:lnTo>
                                      <a:pt x="1063" y="2056"/>
                                    </a:lnTo>
                                    <a:lnTo>
                                      <a:pt x="1108" y="2114"/>
                                    </a:lnTo>
                                    <a:lnTo>
                                      <a:pt x="1167" y="2159"/>
                                    </a:lnTo>
                                    <a:lnTo>
                                      <a:pt x="1236" y="2188"/>
                                    </a:lnTo>
                                    <a:lnTo>
                                      <a:pt x="1313" y="2199"/>
                                    </a:lnTo>
                                    <a:lnTo>
                                      <a:pt x="1389" y="2188"/>
                                    </a:lnTo>
                                    <a:lnTo>
                                      <a:pt x="1459" y="2159"/>
                                    </a:lnTo>
                                    <a:lnTo>
                                      <a:pt x="1517" y="2114"/>
                                    </a:lnTo>
                                    <a:lnTo>
                                      <a:pt x="1562" y="2056"/>
                                    </a:lnTo>
                                    <a:lnTo>
                                      <a:pt x="1591" y="1987"/>
                                    </a:lnTo>
                                    <a:lnTo>
                                      <a:pt x="1602" y="1910"/>
                                    </a:lnTo>
                                    <a:moveTo>
                                      <a:pt x="2915" y="4897"/>
                                    </a:moveTo>
                                    <a:lnTo>
                                      <a:pt x="2903" y="4821"/>
                                    </a:lnTo>
                                    <a:lnTo>
                                      <a:pt x="2869" y="4754"/>
                                    </a:lnTo>
                                    <a:lnTo>
                                      <a:pt x="2816" y="4702"/>
                                    </a:lnTo>
                                    <a:lnTo>
                                      <a:pt x="2750" y="4668"/>
                                    </a:lnTo>
                                    <a:lnTo>
                                      <a:pt x="2673" y="4655"/>
                                    </a:lnTo>
                                    <a:lnTo>
                                      <a:pt x="2597" y="4668"/>
                                    </a:lnTo>
                                    <a:lnTo>
                                      <a:pt x="2531" y="4702"/>
                                    </a:lnTo>
                                    <a:lnTo>
                                      <a:pt x="2478" y="4754"/>
                                    </a:lnTo>
                                    <a:lnTo>
                                      <a:pt x="2444" y="4821"/>
                                    </a:lnTo>
                                    <a:lnTo>
                                      <a:pt x="2431" y="4897"/>
                                    </a:lnTo>
                                    <a:lnTo>
                                      <a:pt x="2444" y="4974"/>
                                    </a:lnTo>
                                    <a:lnTo>
                                      <a:pt x="2478" y="5040"/>
                                    </a:lnTo>
                                    <a:lnTo>
                                      <a:pt x="2531" y="5092"/>
                                    </a:lnTo>
                                    <a:lnTo>
                                      <a:pt x="2597" y="5127"/>
                                    </a:lnTo>
                                    <a:lnTo>
                                      <a:pt x="2673" y="5139"/>
                                    </a:lnTo>
                                    <a:lnTo>
                                      <a:pt x="2750" y="5127"/>
                                    </a:lnTo>
                                    <a:lnTo>
                                      <a:pt x="2816" y="5092"/>
                                    </a:lnTo>
                                    <a:lnTo>
                                      <a:pt x="2869" y="5040"/>
                                    </a:lnTo>
                                    <a:lnTo>
                                      <a:pt x="2903" y="4974"/>
                                    </a:lnTo>
                                    <a:lnTo>
                                      <a:pt x="2915" y="4897"/>
                                    </a:lnTo>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64" y="6934"/>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70" y="9432"/>
                                <a:ext cx="29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59" y="10814"/>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Freeform 81"/>
                            <wps:cNvSpPr>
                              <a:spLocks/>
                            </wps:cNvSpPr>
                            <wps:spPr bwMode="auto">
                              <a:xfrm>
                                <a:off x="2304" y="9984"/>
                                <a:ext cx="488" cy="488"/>
                              </a:xfrm>
                              <a:custGeom>
                                <a:avLst/>
                                <a:gdLst>
                                  <a:gd name="T0" fmla="+- 0 2548 2304"/>
                                  <a:gd name="T1" fmla="*/ T0 w 488"/>
                                  <a:gd name="T2" fmla="+- 0 9984 9984"/>
                                  <a:gd name="T3" fmla="*/ 9984 h 488"/>
                                  <a:gd name="T4" fmla="+- 0 2471 2304"/>
                                  <a:gd name="T5" fmla="*/ T4 w 488"/>
                                  <a:gd name="T6" fmla="+- 0 9996 9984"/>
                                  <a:gd name="T7" fmla="*/ 9996 h 488"/>
                                  <a:gd name="T8" fmla="+- 0 2404 2304"/>
                                  <a:gd name="T9" fmla="*/ T8 w 488"/>
                                  <a:gd name="T10" fmla="+- 0 10031 9984"/>
                                  <a:gd name="T11" fmla="*/ 10031 h 488"/>
                                  <a:gd name="T12" fmla="+- 0 2352 2304"/>
                                  <a:gd name="T13" fmla="*/ T12 w 488"/>
                                  <a:gd name="T14" fmla="+- 0 10084 9984"/>
                                  <a:gd name="T15" fmla="*/ 10084 h 488"/>
                                  <a:gd name="T16" fmla="+- 0 2317 2304"/>
                                  <a:gd name="T17" fmla="*/ T16 w 488"/>
                                  <a:gd name="T18" fmla="+- 0 10151 9984"/>
                                  <a:gd name="T19" fmla="*/ 10151 h 488"/>
                                  <a:gd name="T20" fmla="+- 0 2304 2304"/>
                                  <a:gd name="T21" fmla="*/ T20 w 488"/>
                                  <a:gd name="T22" fmla="+- 0 10228 9984"/>
                                  <a:gd name="T23" fmla="*/ 10228 h 488"/>
                                  <a:gd name="T24" fmla="+- 0 2317 2304"/>
                                  <a:gd name="T25" fmla="*/ T24 w 488"/>
                                  <a:gd name="T26" fmla="+- 0 10305 9984"/>
                                  <a:gd name="T27" fmla="*/ 10305 h 488"/>
                                  <a:gd name="T28" fmla="+- 0 2352 2304"/>
                                  <a:gd name="T29" fmla="*/ T28 w 488"/>
                                  <a:gd name="T30" fmla="+- 0 10372 9984"/>
                                  <a:gd name="T31" fmla="*/ 10372 h 488"/>
                                  <a:gd name="T32" fmla="+- 0 2404 2304"/>
                                  <a:gd name="T33" fmla="*/ T32 w 488"/>
                                  <a:gd name="T34" fmla="+- 0 10425 9984"/>
                                  <a:gd name="T35" fmla="*/ 10425 h 488"/>
                                  <a:gd name="T36" fmla="+- 0 2471 2304"/>
                                  <a:gd name="T37" fmla="*/ T36 w 488"/>
                                  <a:gd name="T38" fmla="+- 0 10459 9984"/>
                                  <a:gd name="T39" fmla="*/ 10459 h 488"/>
                                  <a:gd name="T40" fmla="+- 0 2548 2304"/>
                                  <a:gd name="T41" fmla="*/ T40 w 488"/>
                                  <a:gd name="T42" fmla="+- 0 10472 9984"/>
                                  <a:gd name="T43" fmla="*/ 10472 h 488"/>
                                  <a:gd name="T44" fmla="+- 0 2626 2304"/>
                                  <a:gd name="T45" fmla="*/ T44 w 488"/>
                                  <a:gd name="T46" fmla="+- 0 10459 9984"/>
                                  <a:gd name="T47" fmla="*/ 10459 h 488"/>
                                  <a:gd name="T48" fmla="+- 0 2693 2304"/>
                                  <a:gd name="T49" fmla="*/ T48 w 488"/>
                                  <a:gd name="T50" fmla="+- 0 10425 9984"/>
                                  <a:gd name="T51" fmla="*/ 10425 h 488"/>
                                  <a:gd name="T52" fmla="+- 0 2745 2304"/>
                                  <a:gd name="T53" fmla="*/ T52 w 488"/>
                                  <a:gd name="T54" fmla="+- 0 10372 9984"/>
                                  <a:gd name="T55" fmla="*/ 10372 h 488"/>
                                  <a:gd name="T56" fmla="+- 0 2780 2304"/>
                                  <a:gd name="T57" fmla="*/ T56 w 488"/>
                                  <a:gd name="T58" fmla="+- 0 10305 9984"/>
                                  <a:gd name="T59" fmla="*/ 10305 h 488"/>
                                  <a:gd name="T60" fmla="+- 0 2792 2304"/>
                                  <a:gd name="T61" fmla="*/ T60 w 488"/>
                                  <a:gd name="T62" fmla="+- 0 10228 9984"/>
                                  <a:gd name="T63" fmla="*/ 10228 h 488"/>
                                  <a:gd name="T64" fmla="+- 0 2780 2304"/>
                                  <a:gd name="T65" fmla="*/ T64 w 488"/>
                                  <a:gd name="T66" fmla="+- 0 10151 9984"/>
                                  <a:gd name="T67" fmla="*/ 10151 h 488"/>
                                  <a:gd name="T68" fmla="+- 0 2745 2304"/>
                                  <a:gd name="T69" fmla="*/ T68 w 488"/>
                                  <a:gd name="T70" fmla="+- 0 10084 9984"/>
                                  <a:gd name="T71" fmla="*/ 10084 h 488"/>
                                  <a:gd name="T72" fmla="+- 0 2693 2304"/>
                                  <a:gd name="T73" fmla="*/ T72 w 488"/>
                                  <a:gd name="T74" fmla="+- 0 10031 9984"/>
                                  <a:gd name="T75" fmla="*/ 10031 h 488"/>
                                  <a:gd name="T76" fmla="+- 0 2626 2304"/>
                                  <a:gd name="T77" fmla="*/ T76 w 488"/>
                                  <a:gd name="T78" fmla="+- 0 9996 9984"/>
                                  <a:gd name="T79" fmla="*/ 9996 h 488"/>
                                  <a:gd name="T80" fmla="+- 0 2548 2304"/>
                                  <a:gd name="T81" fmla="*/ T80 w 488"/>
                                  <a:gd name="T82" fmla="+- 0 9984 9984"/>
                                  <a:gd name="T83" fmla="*/ 9984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8" h="488">
                                    <a:moveTo>
                                      <a:pt x="244" y="0"/>
                                    </a:moveTo>
                                    <a:lnTo>
                                      <a:pt x="167" y="12"/>
                                    </a:lnTo>
                                    <a:lnTo>
                                      <a:pt x="100" y="47"/>
                                    </a:lnTo>
                                    <a:lnTo>
                                      <a:pt x="48" y="100"/>
                                    </a:lnTo>
                                    <a:lnTo>
                                      <a:pt x="13" y="167"/>
                                    </a:lnTo>
                                    <a:lnTo>
                                      <a:pt x="0" y="244"/>
                                    </a:lnTo>
                                    <a:lnTo>
                                      <a:pt x="13" y="321"/>
                                    </a:lnTo>
                                    <a:lnTo>
                                      <a:pt x="48" y="388"/>
                                    </a:lnTo>
                                    <a:lnTo>
                                      <a:pt x="100" y="441"/>
                                    </a:lnTo>
                                    <a:lnTo>
                                      <a:pt x="167" y="475"/>
                                    </a:lnTo>
                                    <a:lnTo>
                                      <a:pt x="244" y="488"/>
                                    </a:lnTo>
                                    <a:lnTo>
                                      <a:pt x="322" y="475"/>
                                    </a:lnTo>
                                    <a:lnTo>
                                      <a:pt x="389" y="441"/>
                                    </a:lnTo>
                                    <a:lnTo>
                                      <a:pt x="441" y="388"/>
                                    </a:lnTo>
                                    <a:lnTo>
                                      <a:pt x="476" y="321"/>
                                    </a:lnTo>
                                    <a:lnTo>
                                      <a:pt x="488" y="244"/>
                                    </a:lnTo>
                                    <a:lnTo>
                                      <a:pt x="476" y="167"/>
                                    </a:lnTo>
                                    <a:lnTo>
                                      <a:pt x="441" y="100"/>
                                    </a:lnTo>
                                    <a:lnTo>
                                      <a:pt x="389" y="47"/>
                                    </a:lnTo>
                                    <a:lnTo>
                                      <a:pt x="322" y="12"/>
                                    </a:lnTo>
                                    <a:lnTo>
                                      <a:pt x="244"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0"/>
                            <wps:cNvSpPr>
                              <a:spLocks/>
                            </wps:cNvSpPr>
                            <wps:spPr bwMode="auto">
                              <a:xfrm>
                                <a:off x="1767" y="7936"/>
                                <a:ext cx="500" cy="500"/>
                              </a:xfrm>
                              <a:custGeom>
                                <a:avLst/>
                                <a:gdLst>
                                  <a:gd name="T0" fmla="+- 0 2018 1768"/>
                                  <a:gd name="T1" fmla="*/ T0 w 500"/>
                                  <a:gd name="T2" fmla="+- 0 7936 7936"/>
                                  <a:gd name="T3" fmla="*/ 7936 h 500"/>
                                  <a:gd name="T4" fmla="+- 0 1939 1768"/>
                                  <a:gd name="T5" fmla="*/ T4 w 500"/>
                                  <a:gd name="T6" fmla="+- 0 7949 7936"/>
                                  <a:gd name="T7" fmla="*/ 7949 h 500"/>
                                  <a:gd name="T8" fmla="+- 0 1870 1768"/>
                                  <a:gd name="T9" fmla="*/ T8 w 500"/>
                                  <a:gd name="T10" fmla="+- 0 7984 7936"/>
                                  <a:gd name="T11" fmla="*/ 7984 h 500"/>
                                  <a:gd name="T12" fmla="+- 0 1816 1768"/>
                                  <a:gd name="T13" fmla="*/ T12 w 500"/>
                                  <a:gd name="T14" fmla="+- 0 8039 7936"/>
                                  <a:gd name="T15" fmla="*/ 8039 h 500"/>
                                  <a:gd name="T16" fmla="+- 0 1781 1768"/>
                                  <a:gd name="T17" fmla="*/ T16 w 500"/>
                                  <a:gd name="T18" fmla="+- 0 8107 7936"/>
                                  <a:gd name="T19" fmla="*/ 8107 h 500"/>
                                  <a:gd name="T20" fmla="+- 0 1768 1768"/>
                                  <a:gd name="T21" fmla="*/ T20 w 500"/>
                                  <a:gd name="T22" fmla="+- 0 8186 7936"/>
                                  <a:gd name="T23" fmla="*/ 8186 h 500"/>
                                  <a:gd name="T24" fmla="+- 0 1781 1768"/>
                                  <a:gd name="T25" fmla="*/ T24 w 500"/>
                                  <a:gd name="T26" fmla="+- 0 8265 7936"/>
                                  <a:gd name="T27" fmla="*/ 8265 h 500"/>
                                  <a:gd name="T28" fmla="+- 0 1816 1768"/>
                                  <a:gd name="T29" fmla="*/ T28 w 500"/>
                                  <a:gd name="T30" fmla="+- 0 8334 7936"/>
                                  <a:gd name="T31" fmla="*/ 8334 h 500"/>
                                  <a:gd name="T32" fmla="+- 0 1870 1768"/>
                                  <a:gd name="T33" fmla="*/ T32 w 500"/>
                                  <a:gd name="T34" fmla="+- 0 8388 7936"/>
                                  <a:gd name="T35" fmla="*/ 8388 h 500"/>
                                  <a:gd name="T36" fmla="+- 0 1939 1768"/>
                                  <a:gd name="T37" fmla="*/ T36 w 500"/>
                                  <a:gd name="T38" fmla="+- 0 8423 7936"/>
                                  <a:gd name="T39" fmla="*/ 8423 h 500"/>
                                  <a:gd name="T40" fmla="+- 0 2018 1768"/>
                                  <a:gd name="T41" fmla="*/ T40 w 500"/>
                                  <a:gd name="T42" fmla="+- 0 8436 7936"/>
                                  <a:gd name="T43" fmla="*/ 8436 h 500"/>
                                  <a:gd name="T44" fmla="+- 0 2097 1768"/>
                                  <a:gd name="T45" fmla="*/ T44 w 500"/>
                                  <a:gd name="T46" fmla="+- 0 8423 7936"/>
                                  <a:gd name="T47" fmla="*/ 8423 h 500"/>
                                  <a:gd name="T48" fmla="+- 0 2165 1768"/>
                                  <a:gd name="T49" fmla="*/ T48 w 500"/>
                                  <a:gd name="T50" fmla="+- 0 8388 7936"/>
                                  <a:gd name="T51" fmla="*/ 8388 h 500"/>
                                  <a:gd name="T52" fmla="+- 0 2219 1768"/>
                                  <a:gd name="T53" fmla="*/ T52 w 500"/>
                                  <a:gd name="T54" fmla="+- 0 8334 7936"/>
                                  <a:gd name="T55" fmla="*/ 8334 h 500"/>
                                  <a:gd name="T56" fmla="+- 0 2255 1768"/>
                                  <a:gd name="T57" fmla="*/ T56 w 500"/>
                                  <a:gd name="T58" fmla="+- 0 8265 7936"/>
                                  <a:gd name="T59" fmla="*/ 8265 h 500"/>
                                  <a:gd name="T60" fmla="+- 0 2267 1768"/>
                                  <a:gd name="T61" fmla="*/ T60 w 500"/>
                                  <a:gd name="T62" fmla="+- 0 8186 7936"/>
                                  <a:gd name="T63" fmla="*/ 8186 h 500"/>
                                  <a:gd name="T64" fmla="+- 0 2255 1768"/>
                                  <a:gd name="T65" fmla="*/ T64 w 500"/>
                                  <a:gd name="T66" fmla="+- 0 8107 7936"/>
                                  <a:gd name="T67" fmla="*/ 8107 h 500"/>
                                  <a:gd name="T68" fmla="+- 0 2219 1768"/>
                                  <a:gd name="T69" fmla="*/ T68 w 500"/>
                                  <a:gd name="T70" fmla="+- 0 8039 7936"/>
                                  <a:gd name="T71" fmla="*/ 8039 h 500"/>
                                  <a:gd name="T72" fmla="+- 0 2165 1768"/>
                                  <a:gd name="T73" fmla="*/ T72 w 500"/>
                                  <a:gd name="T74" fmla="+- 0 7984 7936"/>
                                  <a:gd name="T75" fmla="*/ 7984 h 500"/>
                                  <a:gd name="T76" fmla="+- 0 2097 1768"/>
                                  <a:gd name="T77" fmla="*/ T76 w 500"/>
                                  <a:gd name="T78" fmla="+- 0 7949 7936"/>
                                  <a:gd name="T79" fmla="*/ 7949 h 500"/>
                                  <a:gd name="T80" fmla="+- 0 2018 1768"/>
                                  <a:gd name="T81" fmla="*/ T80 w 500"/>
                                  <a:gd name="T82" fmla="+- 0 7936 7936"/>
                                  <a:gd name="T83" fmla="*/ 7936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50" y="0"/>
                                    </a:moveTo>
                                    <a:lnTo>
                                      <a:pt x="171" y="13"/>
                                    </a:lnTo>
                                    <a:lnTo>
                                      <a:pt x="102" y="48"/>
                                    </a:lnTo>
                                    <a:lnTo>
                                      <a:pt x="48" y="103"/>
                                    </a:lnTo>
                                    <a:lnTo>
                                      <a:pt x="13" y="171"/>
                                    </a:lnTo>
                                    <a:lnTo>
                                      <a:pt x="0" y="250"/>
                                    </a:lnTo>
                                    <a:lnTo>
                                      <a:pt x="13" y="329"/>
                                    </a:lnTo>
                                    <a:lnTo>
                                      <a:pt x="48" y="398"/>
                                    </a:lnTo>
                                    <a:lnTo>
                                      <a:pt x="102" y="452"/>
                                    </a:lnTo>
                                    <a:lnTo>
                                      <a:pt x="171" y="487"/>
                                    </a:lnTo>
                                    <a:lnTo>
                                      <a:pt x="250" y="500"/>
                                    </a:lnTo>
                                    <a:lnTo>
                                      <a:pt x="329" y="487"/>
                                    </a:lnTo>
                                    <a:lnTo>
                                      <a:pt x="397" y="452"/>
                                    </a:lnTo>
                                    <a:lnTo>
                                      <a:pt x="451" y="398"/>
                                    </a:lnTo>
                                    <a:lnTo>
                                      <a:pt x="487" y="329"/>
                                    </a:lnTo>
                                    <a:lnTo>
                                      <a:pt x="499" y="250"/>
                                    </a:lnTo>
                                    <a:lnTo>
                                      <a:pt x="487" y="171"/>
                                    </a:lnTo>
                                    <a:lnTo>
                                      <a:pt x="451" y="103"/>
                                    </a:lnTo>
                                    <a:lnTo>
                                      <a:pt x="397" y="48"/>
                                    </a:lnTo>
                                    <a:lnTo>
                                      <a:pt x="329" y="13"/>
                                    </a:lnTo>
                                    <a:lnTo>
                                      <a:pt x="25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9"/>
                            <wps:cNvSpPr>
                              <a:spLocks/>
                            </wps:cNvSpPr>
                            <wps:spPr bwMode="auto">
                              <a:xfrm>
                                <a:off x="4571" y="6939"/>
                                <a:ext cx="568" cy="568"/>
                              </a:xfrm>
                              <a:custGeom>
                                <a:avLst/>
                                <a:gdLst>
                                  <a:gd name="T0" fmla="+- 0 4855 4571"/>
                                  <a:gd name="T1" fmla="*/ T0 w 568"/>
                                  <a:gd name="T2" fmla="+- 0 6939 6939"/>
                                  <a:gd name="T3" fmla="*/ 6939 h 568"/>
                                  <a:gd name="T4" fmla="+- 0 4780 4571"/>
                                  <a:gd name="T5" fmla="*/ T4 w 568"/>
                                  <a:gd name="T6" fmla="+- 0 6950 6939"/>
                                  <a:gd name="T7" fmla="*/ 6950 h 568"/>
                                  <a:gd name="T8" fmla="+- 0 4712 4571"/>
                                  <a:gd name="T9" fmla="*/ T8 w 568"/>
                                  <a:gd name="T10" fmla="+- 0 6978 6939"/>
                                  <a:gd name="T11" fmla="*/ 6978 h 568"/>
                                  <a:gd name="T12" fmla="+- 0 4654 4571"/>
                                  <a:gd name="T13" fmla="*/ T12 w 568"/>
                                  <a:gd name="T14" fmla="+- 0 7023 6939"/>
                                  <a:gd name="T15" fmla="*/ 7023 h 568"/>
                                  <a:gd name="T16" fmla="+- 0 4610 4571"/>
                                  <a:gd name="T17" fmla="*/ T16 w 568"/>
                                  <a:gd name="T18" fmla="+- 0 7080 6939"/>
                                  <a:gd name="T19" fmla="*/ 7080 h 568"/>
                                  <a:gd name="T20" fmla="+- 0 4581 4571"/>
                                  <a:gd name="T21" fmla="*/ T20 w 568"/>
                                  <a:gd name="T22" fmla="+- 0 7148 6939"/>
                                  <a:gd name="T23" fmla="*/ 7148 h 568"/>
                                  <a:gd name="T24" fmla="+- 0 4571 4571"/>
                                  <a:gd name="T25" fmla="*/ T24 w 568"/>
                                  <a:gd name="T26" fmla="+- 0 7223 6939"/>
                                  <a:gd name="T27" fmla="*/ 7223 h 568"/>
                                  <a:gd name="T28" fmla="+- 0 4581 4571"/>
                                  <a:gd name="T29" fmla="*/ T28 w 568"/>
                                  <a:gd name="T30" fmla="+- 0 7299 6939"/>
                                  <a:gd name="T31" fmla="*/ 7299 h 568"/>
                                  <a:gd name="T32" fmla="+- 0 4610 4571"/>
                                  <a:gd name="T33" fmla="*/ T32 w 568"/>
                                  <a:gd name="T34" fmla="+- 0 7367 6939"/>
                                  <a:gd name="T35" fmla="*/ 7367 h 568"/>
                                  <a:gd name="T36" fmla="+- 0 4654 4571"/>
                                  <a:gd name="T37" fmla="*/ T36 w 568"/>
                                  <a:gd name="T38" fmla="+- 0 7424 6939"/>
                                  <a:gd name="T39" fmla="*/ 7424 h 568"/>
                                  <a:gd name="T40" fmla="+- 0 4712 4571"/>
                                  <a:gd name="T41" fmla="*/ T40 w 568"/>
                                  <a:gd name="T42" fmla="+- 0 7469 6939"/>
                                  <a:gd name="T43" fmla="*/ 7469 h 568"/>
                                  <a:gd name="T44" fmla="+- 0 4780 4571"/>
                                  <a:gd name="T45" fmla="*/ T44 w 568"/>
                                  <a:gd name="T46" fmla="+- 0 7497 6939"/>
                                  <a:gd name="T47" fmla="*/ 7497 h 568"/>
                                  <a:gd name="T48" fmla="+- 0 4855 4571"/>
                                  <a:gd name="T49" fmla="*/ T48 w 568"/>
                                  <a:gd name="T50" fmla="+- 0 7507 6939"/>
                                  <a:gd name="T51" fmla="*/ 7507 h 568"/>
                                  <a:gd name="T52" fmla="+- 0 4931 4571"/>
                                  <a:gd name="T53" fmla="*/ T52 w 568"/>
                                  <a:gd name="T54" fmla="+- 0 7497 6939"/>
                                  <a:gd name="T55" fmla="*/ 7497 h 568"/>
                                  <a:gd name="T56" fmla="+- 0 4998 4571"/>
                                  <a:gd name="T57" fmla="*/ T56 w 568"/>
                                  <a:gd name="T58" fmla="+- 0 7469 6939"/>
                                  <a:gd name="T59" fmla="*/ 7469 h 568"/>
                                  <a:gd name="T60" fmla="+- 0 5056 4571"/>
                                  <a:gd name="T61" fmla="*/ T60 w 568"/>
                                  <a:gd name="T62" fmla="+- 0 7424 6939"/>
                                  <a:gd name="T63" fmla="*/ 7424 h 568"/>
                                  <a:gd name="T64" fmla="+- 0 5100 4571"/>
                                  <a:gd name="T65" fmla="*/ T64 w 568"/>
                                  <a:gd name="T66" fmla="+- 0 7367 6939"/>
                                  <a:gd name="T67" fmla="*/ 7367 h 568"/>
                                  <a:gd name="T68" fmla="+- 0 5129 4571"/>
                                  <a:gd name="T69" fmla="*/ T68 w 568"/>
                                  <a:gd name="T70" fmla="+- 0 7299 6939"/>
                                  <a:gd name="T71" fmla="*/ 7299 h 568"/>
                                  <a:gd name="T72" fmla="+- 0 5139 4571"/>
                                  <a:gd name="T73" fmla="*/ T72 w 568"/>
                                  <a:gd name="T74" fmla="+- 0 7223 6939"/>
                                  <a:gd name="T75" fmla="*/ 7223 h 568"/>
                                  <a:gd name="T76" fmla="+- 0 5129 4571"/>
                                  <a:gd name="T77" fmla="*/ T76 w 568"/>
                                  <a:gd name="T78" fmla="+- 0 7148 6939"/>
                                  <a:gd name="T79" fmla="*/ 7148 h 568"/>
                                  <a:gd name="T80" fmla="+- 0 5100 4571"/>
                                  <a:gd name="T81" fmla="*/ T80 w 568"/>
                                  <a:gd name="T82" fmla="+- 0 7080 6939"/>
                                  <a:gd name="T83" fmla="*/ 7080 h 568"/>
                                  <a:gd name="T84" fmla="+- 0 5056 4571"/>
                                  <a:gd name="T85" fmla="*/ T84 w 568"/>
                                  <a:gd name="T86" fmla="+- 0 7023 6939"/>
                                  <a:gd name="T87" fmla="*/ 7023 h 568"/>
                                  <a:gd name="T88" fmla="+- 0 4998 4571"/>
                                  <a:gd name="T89" fmla="*/ T88 w 568"/>
                                  <a:gd name="T90" fmla="+- 0 6978 6939"/>
                                  <a:gd name="T91" fmla="*/ 6978 h 568"/>
                                  <a:gd name="T92" fmla="+- 0 4931 4571"/>
                                  <a:gd name="T93" fmla="*/ T92 w 568"/>
                                  <a:gd name="T94" fmla="+- 0 6950 6939"/>
                                  <a:gd name="T95" fmla="*/ 6950 h 568"/>
                                  <a:gd name="T96" fmla="+- 0 4855 4571"/>
                                  <a:gd name="T97" fmla="*/ T96 w 568"/>
                                  <a:gd name="T98" fmla="+- 0 6939 6939"/>
                                  <a:gd name="T99" fmla="*/ 6939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1"/>
                                    </a:lnTo>
                                    <a:lnTo>
                                      <a:pt x="141" y="39"/>
                                    </a:lnTo>
                                    <a:lnTo>
                                      <a:pt x="83" y="84"/>
                                    </a:lnTo>
                                    <a:lnTo>
                                      <a:pt x="39" y="141"/>
                                    </a:lnTo>
                                    <a:lnTo>
                                      <a:pt x="10" y="209"/>
                                    </a:lnTo>
                                    <a:lnTo>
                                      <a:pt x="0" y="284"/>
                                    </a:lnTo>
                                    <a:lnTo>
                                      <a:pt x="10" y="360"/>
                                    </a:lnTo>
                                    <a:lnTo>
                                      <a:pt x="39" y="428"/>
                                    </a:lnTo>
                                    <a:lnTo>
                                      <a:pt x="83" y="485"/>
                                    </a:lnTo>
                                    <a:lnTo>
                                      <a:pt x="141" y="530"/>
                                    </a:lnTo>
                                    <a:lnTo>
                                      <a:pt x="209" y="558"/>
                                    </a:lnTo>
                                    <a:lnTo>
                                      <a:pt x="284" y="568"/>
                                    </a:lnTo>
                                    <a:lnTo>
                                      <a:pt x="360" y="558"/>
                                    </a:lnTo>
                                    <a:lnTo>
                                      <a:pt x="427" y="530"/>
                                    </a:lnTo>
                                    <a:lnTo>
                                      <a:pt x="485" y="485"/>
                                    </a:lnTo>
                                    <a:lnTo>
                                      <a:pt x="529" y="428"/>
                                    </a:lnTo>
                                    <a:lnTo>
                                      <a:pt x="558" y="360"/>
                                    </a:lnTo>
                                    <a:lnTo>
                                      <a:pt x="568" y="284"/>
                                    </a:lnTo>
                                    <a:lnTo>
                                      <a:pt x="558" y="209"/>
                                    </a:lnTo>
                                    <a:lnTo>
                                      <a:pt x="529" y="141"/>
                                    </a:lnTo>
                                    <a:lnTo>
                                      <a:pt x="485" y="84"/>
                                    </a:lnTo>
                                    <a:lnTo>
                                      <a:pt x="427" y="39"/>
                                    </a:lnTo>
                                    <a:lnTo>
                                      <a:pt x="360" y="11"/>
                                    </a:lnTo>
                                    <a:lnTo>
                                      <a:pt x="284" y="0"/>
                                    </a:lnTo>
                                    <a:close/>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434" y="7721"/>
                                <a:ext cx="3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26" y="12809"/>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99" y="13668"/>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05E754" id="Group 75" o:spid="_x0000_s1026" style="position:absolute;margin-left:-13.9pt;margin-top:243.8pt;width:284.2pt;height:525.4pt;z-index:251663360;mso-position-horizontal-relative:page;mso-position-vertical-relative:page" coordorigin="-5,4706" coordsize="5684,10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">
                    <v:shape id="AutoShape 98" o:spid="_x0000_s1027" style="position:absolute;left:-1769;top:9799;width:5570;height:10209;visibility:visible;mso-wrap-style:square;v-text-anchor:top" coordsize="5570,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" path="m3536,2055l1827,96r-59,64m1768,538l1827,96m2889,3698l1827,96r-59,193m4598,3891l1827,96,4333,4826m2142,5225l1827,96,3569,5215m1768,190r59,-94l1768,409t,-254l1827,96t-59,-199l1827,96,3089,-4036m1768,16r59,80l1768,-9t,-502l1827,96,1768,-56m4553,-4217l1827,96r755,-5080m5462,-3505l1827,96m3786,-1613l1827,96,4316,2420t,-1991l1827,96,4316,-2675m5429,-965l1827,96,6789,2022m5622,-2675l1827,96,6623,-2576t664,2357l1827,96,6400,-1880t239,5034l1827,96,7337,1125m5761,4063l1827,96t-59,52l1827,96,1768,49t,65l1827,96,1768,77t,63l1827,96r-59,33m1768,100r59,-4l1768,118t,-56l1827,96,1768,85t,-56l1827,96,1768,42e" filled="f" strokecolor="#06b6e4" strokeweight=".52pt">
                      <v:path arrowok="t" o:connecttype="custom" o:connectlocs="1827,9895;1768,10337;2889,13497;1768,10088;1827,9895;2142,15024;3569,15014;1827,9895;1768,9954;1768,9696;3089,5763;1827,9895;1768,9288;1768,9743;1827,9895;5462,6294;3786,8186;4316,12219;1827,9895;5429,8834;6789,11821;1827,9895;7287,9580;6400,7919;1827,9895;5761,13862;1768,9947;1768,9848;1827,9895;1768,9939;1768,9928;1827,9895;1768,9861;1768,9884;1827,9895" o:connectangles="0,0,0,0,0,0,0,0,0,0,0,0,0,0,0,0,0,0,0,0,0,0,0,0,0,0,0,0,0,0,0,0,0,0,0"/>
                    </v:shape>
                    <v:shape id="AutoShape 97" o:spid="_x0000_s1028" style="position:absolute;left:147;top:7162;width:2748;height:5404;visibility:visible;mso-wrap-style:square;v-text-anchor:top" coordsize="2748,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" path="m488,244l476,167,441,100,388,47,321,12,244,,167,12,100,47,48,100,13,167,,244r13,77l48,388r52,53l167,475r77,13l321,475r67,-34l441,388r35,-67l488,244m2748,5057r-7,-70l2721,4922r-32,-59l2647,4812r-52,-42l2536,4738r-65,-21l2401,4710r-69,7l2266,4738r-58,32l2156,4812r-42,51l2082,4922r-20,65l2055,5057r7,70l2082,5192r32,59l2156,5302r52,43l2266,5377r66,20l2401,5404r70,-7l2536,5377r59,-32l2647,5302r42,-51l2721,5192r20,-65l2748,5057e" fillcolor="#1d4a7e" stroked="f">
                      <v:path arrowok="t" o:connecttype="custom" o:connectlocs="488,7406;476,7329;441,7262;388,7209;321,7174;244,7162;167,7174;100,7209;48,7262;13,7329;0,7406;13,7483;48,7550;100,7603;167,7637;244,7650;321,7637;388,7603;441,7550;476,7483;488,7406;2748,12219;2741,12149;2721,12084;2689,12025;2647,11974;2595,11932;2536,11900;2471,11879;2401,11872;2332,11879;2266,11900;2208,11932;2156,11974;2114,12025;2082,12084;2062,12149;2055,12219;2062,12289;2082,12354;2114,12413;2156,12464;2208,12507;2266,12539;2332,12559;2401,12566;2471,12559;2536,12539;2595,12507;2647,12464;2689,12413;2721,12354;2741,12289;2748,12219" o:connectangles="0,0,0,0,0,0,0,0,0,0,0,0,0,0,0,0,0,0,0,0,0,0,0,0,0,0,0,0,0,0,0,0,0,0,0,0,0,0,0,0,0,0,0,0,0,0,0,0,0,0,0,0,0,0"/>
                    </v:shape>
                    <v:shape id="Freeform 96" o:spid="_x0000_s1029" style="position:absolute;top:8975;width:980;height:1841;visibility:visible;mso-wrap-style:square;v-text-anchor:top" coordsize="98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" path="m59,l,3,,1838r59,3l134,1838r74,-9l280,1814r70,-20l417,1768r65,-30l544,1703r58,-40l658,1619r52,-48l758,1519r44,-55l841,1405r35,-62l907,1279r25,-68l952,1142r15,-72l976,996r3,-76l976,845r-9,-74l952,699,932,630,907,562,876,498,841,436,802,377,758,322,710,270,658,222,602,178,544,138,482,103,417,73,350,47,280,27,208,12,134,3,59,xe" fillcolor="#06b6e4" stroked="f">
                      <v:path arrowok="t" o:connecttype="custom" o:connectlocs="59,8975;0,8978;0,10813;59,10816;134,10813;208,10804;280,10789;350,10769;417,10743;482,10713;544,10678;602,10638;658,10594;710,10546;758,10494;802,10439;841,10380;876,10318;907,10254;932,10186;952,10117;967,10045;976,9971;979,9895;976,9820;967,9746;952,9674;932,9605;907,9537;876,9473;841,9411;802,9352;758,9297;710,9245;658,9197;602,9153;544,9113;482,9078;417,9048;350,9022;280,9002;208,8987;134,8978;59,8975" o:connectangles="0,0,0,0,0,0,0,0,0,0,0,0,0,0,0,0,0,0,0,0,0,0,0,0,0,0,0,0,0,0,0,0,0,0,0,0,0,0,0,0,0,0,0,0"/>
                    </v:shape>
                    <v:shape id="Freeform 95" o:spid="_x0000_s1030" style="position:absolute;left:831;top:13208;width:578;height:578;visibility:visible;mso-wrap-style:square;v-text-anchor:top" coordsize="578,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" path="m289,l212,11,143,40,84,85,39,143,10,212,,289r10,77l39,435r45,59l143,539r69,29l289,578r76,-10l434,539r59,-45l538,435r29,-69l578,289,567,212,538,143,493,85,434,40,365,11,289,xe" fillcolor="#27a5b7" stroked="f">
                      <v:path arrowok="t" o:connecttype="custom" o:connectlocs="289,13208;212,13219;143,13248;84,13293;39,13351;10,13420;0,13497;10,13574;39,13643;84,13702;143,13747;212,13776;289,13786;365,13776;434,13747;493,13702;538,13643;567,13574;578,13497;567,13420;538,13351;493,13293;434,13248;365,13219;289,132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31" type="#_x0000_t75" style="position:absolute;left:2640;top:13500;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">
                      <v:imagedata r:id="rId20" o:title=""/>
                    </v:shape>
                    <v:shape id="Picture 93" o:spid="_x0000_s1032" type="#_x0000_t75" style="position:absolute;left:225;top:14875;width:298;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">
                      <v:imagedata r:id="rId21" o:title=""/>
                    </v:shape>
                    <v:shape id="Freeform 92" o:spid="_x0000_s1033" style="position:absolute;left:1518;top:11604;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" path="m249,l170,13,102,49,48,103,12,171,,250r12,79l48,398r54,54l170,487r79,13l328,487r69,-35l451,398r35,-69l499,250,486,171,451,103,397,49,328,13,249,xe" fillcolor="#2480bd" stroked="f">
                      <v:path arrowok="t" o:connecttype="custom" o:connectlocs="249,11604;170,11617;102,11653;48,11707;12,11775;0,11854;12,11933;48,12002;102,12056;170,12091;249,12104;328,12091;397,12056;451,12002;486,11933;499,11854;486,11775;451,11707;397,11653;328,11617;249,11604" o:connectangles="0,0,0,0,0,0,0,0,0,0,0,0,0,0,0,0,0,0,0,0,0"/>
                    </v:shape>
                    <v:shape id="Freeform 91" o:spid="_x0000_s1034" style="position:absolute;left:2281;top:14341;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" path="m284,l209,10,141,39,83,83,39,141,10,209,,284r10,76l39,428r44,57l141,529r68,29l284,568r76,-10l427,529r58,-44l529,428r29,-68l568,284,558,209,529,141,485,83,427,39,360,10,284,xe" fillcolor="#06b6e4" stroked="f">
                      <v:path arrowok="t" o:connecttype="custom" o:connectlocs="284,14341;209,14351;141,14380;83,14424;39,14482;10,14550;0,14625;10,14701;39,14769;83,14826;141,14870;209,14899;284,14909;360,14899;427,14870;485,14826;529,14769;558,14701;568,14625;558,14550;529,14482;485,14424;427,14380;360,14351;284,14341" o:connectangles="0,0,0,0,0,0,0,0,0,0,0,0,0,0,0,0,0,0,0,0,0,0,0,0,0"/>
                    </v:shape>
                    <v:shape id="Picture 90" o:spid="_x0000_s1035" type="#_x0000_t75" style="position:absolute;left:1601;top:14815;width:398;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">
                      <v:imagedata r:id="rId22" o:title=""/>
                    </v:shape>
                    <v:shape id="Freeform 89" o:spid="_x0000_s1036" style="position:absolute;left:1078;top:5521;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" path="m242,l165,12,99,47,47,99,12,165,,242r12,76l47,385r52,52l165,471r77,13l318,471r67,-34l437,385r34,-67l484,242,471,165,437,99,385,47,318,12,242,xe" fillcolor="#2480bd" stroked="f">
                      <v:path arrowok="t" o:connecttype="custom" o:connectlocs="242,5521;165,5533;99,5568;47,5620;12,5686;0,5763;12,5839;47,5906;99,5958;165,5992;242,6005;318,5992;385,5958;437,5906;471,5839;484,5763;471,5686;437,5620;385,5568;318,5533;242,5521" o:connectangles="0,0,0,0,0,0,0,0,0,0,0,0,0,0,0,0,0,0,0,0,0"/>
                    </v:shape>
                    <v:shape id="Picture 88" o:spid="_x0000_s1037" type="#_x0000_t75" style="position:absolute;left:705;top:4706;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">
                      <v:imagedata r:id="rId23" o:title=""/>
                    </v:shape>
                    <v:shape id="Picture 87" o:spid="_x0000_s1038" type="#_x0000_t75" style="position:absolute;left:2641;top:5437;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">
                      <v:imagedata r:id="rId24" o:title=""/>
                    </v:shape>
                    <v:shape id="Picture 86" o:spid="_x0000_s1039" type="#_x0000_t75" style="position:absolute;left:3500;top:6100;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">
                      <v:imagedata r:id="rId25" o:title=""/>
                    </v:shape>
                    <v:shape id="AutoShape 85" o:spid="_x0000_s1040" style="position:absolute;left:2347;top:6923;width:2916;height:5140;visibility:visible;mso-wrap-style:square;v-text-anchor:top" coordsize="2916,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" path="m401,200l385,122,342,59,278,16,200,,122,16,59,59,16,122,,200r16,78l59,342r63,43l200,401r78,-16l342,342r43,-64l401,200m1602,1910r-11,-77l1562,1764r-45,-59l1459,1660r-70,-29l1313,1621r-77,10l1167,1660r-59,45l1063,1764r-29,69l1024,1910r10,77l1063,2056r45,58l1167,2159r69,29l1313,2199r76,-11l1459,2159r58,-45l1562,2056r29,-69l1602,1910m2915,4897r-12,-76l2869,4754r-53,-52l2750,4668r-77,-13l2597,4668r-66,34l2478,4754r-34,67l2431,4897r13,77l2478,5040r53,52l2597,5127r76,12l2750,5127r66,-35l2869,5040r34,-66l2915,4897e" fillcolor="#06b6e4" stroked="f">
                      <v:path arrowok="t" o:connecttype="custom" o:connectlocs="401,7124;385,7046;342,6983;278,6940;200,6924;122,6940;59,6983;16,7046;0,7124;16,7202;59,7266;122,7309;200,7325;278,7309;342,7266;385,7202;401,7124;1602,8834;1591,8757;1562,8688;1517,8629;1459,8584;1389,8555;1313,8545;1236,8555;1167,8584;1108,8629;1063,8688;1034,8757;1024,8834;1034,8911;1063,8980;1108,9038;1167,9083;1236,9112;1313,9123;1389,9112;1459,9083;1517,9038;1562,8980;1591,8911;1602,8834;2915,11821;2903,11745;2869,11678;2816,11626;2750,11592;2673,11579;2597,11592;2531,11626;2478,11678;2444,11745;2431,11821;2444,11898;2478,11964;2531,12016;2597,12051;2673,12063;2750,12051;2816,12016;2869,11964;2903,11898;2915,11821" o:connectangles="0,0,0,0,0,0,0,0,0,0,0,0,0,0,0,0,0,0,0,0,0,0,0,0,0,0,0,0,0,0,0,0,0,0,0,0,0,0,0,0,0,0,0,0,0,0,0,0,0,0,0,0,0,0,0,0,0,0,0,0,0,0,0"/>
                    </v:shape>
                    <v:shape id="Picture 84" o:spid="_x0000_s1041" type="#_x0000_t75" style="position:absolute;left:3664;top:6934;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">
                      <v:imagedata r:id="rId26" o:title=""/>
                    </v:shape>
                    <v:shape id="Picture 83" o:spid="_x0000_s1042" type="#_x0000_t75" style="position:absolute;left:5370;top:9432;width:297;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">
                      <v:imagedata r:id="rId27" o:title=""/>
                    </v:shape>
                    <v:shape id="Picture 82" o:spid="_x0000_s1043" type="#_x0000_t75" style="position:absolute;left:5459;top:10814;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">
                      <v:imagedata r:id="rId28" o:title=""/>
                    </v:shape>
                    <v:shape id="Freeform 81" o:spid="_x0000_s1044" style="position:absolute;left:2304;top:9984;width:488;height:488;visibility:visible;mso-wrap-style:square;v-text-anchor:top" coordsize="48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" path="m244,l167,12,100,47,48,100,13,167,,244r13,77l48,388r52,53l167,475r77,13l322,475r67,-34l441,388r35,-67l488,244,476,167,441,100,389,47,322,12,244,xe" fillcolor="#27a5b7" stroked="f">
                      <v:path arrowok="t" o:connecttype="custom" o:connectlocs="244,9984;167,9996;100,10031;48,10084;13,10151;0,10228;13,10305;48,10372;100,10425;167,10459;244,10472;322,10459;389,10425;441,10372;476,10305;488,10228;476,10151;441,10084;389,10031;322,9996;244,9984" o:connectangles="0,0,0,0,0,0,0,0,0,0,0,0,0,0,0,0,0,0,0,0,0"/>
                    </v:shape>
                    <v:shape id="Freeform 80" o:spid="_x0000_s1045" style="position:absolute;left:1767;top:7936;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" path="m250,l171,13,102,48,48,103,13,171,,250r13,79l48,398r54,54l171,487r79,13l329,487r68,-35l451,398r36,-69l499,250,487,171,451,103,397,48,329,13,250,xe" fillcolor="#06b6e4" stroked="f">
                      <v:path arrowok="t" o:connecttype="custom" o:connectlocs="250,7936;171,7949;102,7984;48,8039;13,8107;0,8186;13,8265;48,8334;102,8388;171,8423;250,8436;329,8423;397,8388;451,8334;487,8265;499,8186;487,8107;451,8039;397,7984;329,7949;250,7936" o:connectangles="0,0,0,0,0,0,0,0,0,0,0,0,0,0,0,0,0,0,0,0,0"/>
                    </v:shape>
                    <v:shape id="Freeform 79" o:spid="_x0000_s1046" style="position:absolute;left:4571;top:6939;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" path="m284,l209,11,141,39,83,84,39,141,10,209,,284r10,76l39,428r44,57l141,530r68,28l284,568r76,-10l427,530r58,-45l529,428r29,-68l568,284,558,209,529,141,485,84,427,39,360,11,284,xe" fillcolor="#1d4a7e" stroked="f">
                      <v:path arrowok="t" o:connecttype="custom" o:connectlocs="284,6939;209,6950;141,6978;83,7023;39,7080;10,7148;0,7223;10,7299;39,7367;83,7424;141,7469;209,7497;284,7507;360,7497;427,7469;485,7424;529,7367;558,7299;568,7223;558,7148;529,7080;485,7023;427,6978;360,6950;284,6939" o:connectangles="0,0,0,0,0,0,0,0,0,0,0,0,0,0,0,0,0,0,0,0,0,0,0,0,0"/>
                    </v:shape>
                    <v:shape id="Picture 78" o:spid="_x0000_s1047" type="#_x0000_t75" style="position:absolute;left:4434;top:7721;width:395;height: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">
                      <v:imagedata r:id="rId29" o:title=""/>
                    </v:shape>
                    <v:shape id="Picture 77" o:spid="_x0000_s1048" type="#_x0000_t75" style="position:absolute;left:4726;top:12809;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">
                      <v:imagedata r:id="rId30" o:title=""/>
                    </v:shape>
                    <v:shape id="Picture 76" o:spid="_x0000_s1049" type="#_x0000_t75" style="position:absolute;left:3799;top:13668;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">
                      <v:imagedata r:id="rId31" o:title=""/>
                    </v:shape>
                    <w10:wrap anchorx="page" anchory="page"/>
                  </v:group>
                </w:pict>
              </mc:Fallback>
            </mc:AlternateContent>
          </w:r>
        </w:p>
        <w:p w14:paraId="7E140968" w14:textId="07DE04BE" w:rsidR="008E061D" w:rsidRDefault="008E061D">
          <w:pPr>
            <w:spacing w:after="160" w:line="259" w:lineRule="auto"/>
          </w:pPr>
        </w:p>
        <w:p w14:paraId="336BB7C7" w14:textId="036A25D2" w:rsidR="008E061D" w:rsidRDefault="008E061D">
          <w:pPr>
            <w:spacing w:after="160" w:line="259" w:lineRule="auto"/>
          </w:pPr>
        </w:p>
        <w:p w14:paraId="39A364BF" w14:textId="472AC818" w:rsidR="008E061D" w:rsidRDefault="008E061D">
          <w:pPr>
            <w:spacing w:after="160" w:line="259" w:lineRule="auto"/>
          </w:pPr>
        </w:p>
        <w:p w14:paraId="1D14F472" w14:textId="694DBB66" w:rsidR="008E061D" w:rsidRDefault="008E061D">
          <w:pPr>
            <w:spacing w:after="160" w:line="259" w:lineRule="auto"/>
          </w:pPr>
        </w:p>
        <w:p w14:paraId="3D30B701" w14:textId="592F336D" w:rsidR="008E061D" w:rsidRDefault="008E061D">
          <w:pPr>
            <w:spacing w:after="160" w:line="259" w:lineRule="auto"/>
          </w:pPr>
        </w:p>
        <w:p w14:paraId="691CA091" w14:textId="5037CB7A" w:rsidR="008E061D" w:rsidRDefault="008E061D">
          <w:pPr>
            <w:spacing w:after="160" w:line="259" w:lineRule="auto"/>
          </w:pPr>
        </w:p>
        <w:p w14:paraId="272FE4DA" w14:textId="0169AF6D" w:rsidR="008E061D" w:rsidRDefault="008E061D">
          <w:pPr>
            <w:spacing w:after="160" w:line="259" w:lineRule="auto"/>
          </w:pPr>
        </w:p>
        <w:p w14:paraId="77496B31" w14:textId="5BE999D3" w:rsidR="008E061D" w:rsidRDefault="008E061D">
          <w:pPr>
            <w:spacing w:after="160" w:line="259" w:lineRule="auto"/>
          </w:pPr>
        </w:p>
        <w:p w14:paraId="24539F15" w14:textId="1986C1FC" w:rsidR="008E061D" w:rsidRDefault="008E061D">
          <w:pPr>
            <w:spacing w:after="160" w:line="259" w:lineRule="auto"/>
          </w:pPr>
        </w:p>
        <w:p w14:paraId="310FFB92" w14:textId="5F2C5A6E" w:rsidR="008E061D" w:rsidRDefault="008E061D">
          <w:pPr>
            <w:spacing w:after="160" w:line="259" w:lineRule="auto"/>
          </w:pPr>
        </w:p>
        <w:p w14:paraId="346B981C" w14:textId="68F6C73B" w:rsidR="008E061D" w:rsidRDefault="008E061D">
          <w:pPr>
            <w:spacing w:after="160" w:line="259" w:lineRule="auto"/>
          </w:pPr>
        </w:p>
        <w:p w14:paraId="77FB15C9" w14:textId="60D9A803" w:rsidR="008E061D" w:rsidRDefault="008E061D">
          <w:pPr>
            <w:spacing w:after="160" w:line="259" w:lineRule="auto"/>
          </w:pPr>
        </w:p>
        <w:p w14:paraId="1B381C53" w14:textId="71A720EC" w:rsidR="008E061D" w:rsidRDefault="008E061D">
          <w:pPr>
            <w:spacing w:after="160" w:line="259" w:lineRule="auto"/>
          </w:pPr>
        </w:p>
        <w:p w14:paraId="61350280" w14:textId="77777777" w:rsidR="008E061D" w:rsidRDefault="008E061D">
          <w:pPr>
            <w:spacing w:after="160" w:line="259" w:lineRule="auto"/>
          </w:pPr>
        </w:p>
        <w:p w14:paraId="2B2A8816" w14:textId="77777777" w:rsidR="008E061D" w:rsidRDefault="008E061D">
          <w:pPr>
            <w:spacing w:after="160" w:line="259" w:lineRule="auto"/>
          </w:pPr>
        </w:p>
        <w:p w14:paraId="1882F3FC" w14:textId="77777777" w:rsidR="008E061D" w:rsidRDefault="008E061D">
          <w:pPr>
            <w:spacing w:after="160" w:line="259" w:lineRule="auto"/>
          </w:pPr>
        </w:p>
        <w:p w14:paraId="34D16C01" w14:textId="3331DDA2" w:rsidR="008E061D" w:rsidRDefault="00C419AE">
          <w:pPr>
            <w:spacing w:after="160" w:line="259" w:lineRule="auto"/>
          </w:pPr>
          <w:r>
            <w:rPr>
              <w:noProof/>
              <w:lang w:val="en-GB" w:eastAsia="en-GB"/>
            </w:rPr>
            <mc:AlternateContent>
              <mc:Choice Requires="wps">
                <w:drawing>
                  <wp:anchor distT="0" distB="0" distL="114300" distR="114300" simplePos="0" relativeHeight="251667456" behindDoc="0" locked="0" layoutInCell="1" allowOverlap="1" wp14:anchorId="6B175144" wp14:editId="179E8DDC">
                    <wp:simplePos x="0" y="0"/>
                    <wp:positionH relativeFrom="page">
                      <wp:posOffset>4014216</wp:posOffset>
                    </wp:positionH>
                    <wp:positionV relativeFrom="page">
                      <wp:posOffset>7397877</wp:posOffset>
                    </wp:positionV>
                    <wp:extent cx="2445385" cy="843280"/>
                    <wp:effectExtent l="0" t="0" r="18415" b="0"/>
                    <wp:wrapSquare wrapText="bothSides"/>
                    <wp:docPr id="49917919" name="Text Box 49917919"/>
                    <wp:cNvGraphicFramePr/>
                    <a:graphic xmlns:a="http://schemas.openxmlformats.org/drawingml/2006/main">
                      <a:graphicData uri="http://schemas.microsoft.com/office/word/2010/wordprocessingShape">
                        <wps:wsp>
                          <wps:cNvSpPr txBox="1"/>
                          <wps:spPr>
                            <a:xfrm>
                              <a:off x="0" y="0"/>
                              <a:ext cx="2445385" cy="843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8A692" w14:textId="38C2F209" w:rsidR="00C419AE" w:rsidRDefault="00C419AE" w:rsidP="00C419AE">
                                <w:pPr>
                                  <w:pStyle w:val="Heading2"/>
                                  <w:rPr>
                                    <w:rFonts w:ascii="MetaNormalLF-Roman" w:hAnsi="MetaNormalLF-Roman"/>
                                    <w:szCs w:val="24"/>
                                    <w:lang w:val="en-GB" w:eastAsia="en-GB"/>
                                  </w:rPr>
                                </w:pPr>
                                <w:r>
                                  <w:t xml:space="preserve">Determination </w:t>
                                </w:r>
                                <w:r w:rsidR="00DF0397">
                                  <w:t>3</w:t>
                                </w:r>
                                <w:r w:rsidR="00AE589B">
                                  <w:t>7</w:t>
                                </w:r>
                                <w:r>
                                  <w:t>/202</w:t>
                                </w:r>
                                <w:r w:rsidR="00732108">
                                  <w:t>6</w:t>
                                </w:r>
                              </w:p>
                              <w:p w14:paraId="316B1B16" w14:textId="49866F30" w:rsidR="00C419AE" w:rsidRPr="001706D1" w:rsidRDefault="000B1D87" w:rsidP="00C419AE">
                                <w:pPr>
                                  <w:pStyle w:val="Heading2"/>
                                  <w:rPr>
                                    <w:b/>
                                  </w:rPr>
                                </w:pPr>
                                <w:r w:rsidRPr="00AE0EA6">
                                  <w:rPr>
                                    <w:b/>
                                  </w:rPr>
                                  <w:t>14</w:t>
                                </w:r>
                                <w:r w:rsidR="003B79A3">
                                  <w:rPr>
                                    <w:b/>
                                  </w:rPr>
                                  <w:t xml:space="preserve"> </w:t>
                                </w:r>
                                <w:r w:rsidR="00AE589B">
                                  <w:rPr>
                                    <w:b/>
                                  </w:rPr>
                                  <w:t>January</w:t>
                                </w:r>
                                <w:r w:rsidR="00DF0397">
                                  <w:rPr>
                                    <w:b/>
                                  </w:rPr>
                                  <w:t xml:space="preserve"> </w:t>
                                </w:r>
                                <w:r w:rsidR="00C419AE" w:rsidRPr="001706D1">
                                  <w:rPr>
                                    <w:b/>
                                  </w:rPr>
                                  <w:t>20</w:t>
                                </w:r>
                                <w:r w:rsidR="00C419AE">
                                  <w:rPr>
                                    <w:b/>
                                  </w:rPr>
                                  <w:t>2</w:t>
                                </w:r>
                                <w:r w:rsidR="003E6F5D">
                                  <w:rPr>
                                    <w:b/>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10000</wp14:pctHeight>
                    </wp14:sizeRelV>
                  </wp:anchor>
                </w:drawing>
              </mc:Choice>
              <mc:Fallback>
                <w:pict>
                  <v:shapetype w14:anchorId="6B175144" id="_x0000_t202" coordsize="21600,21600" o:spt="202" path="m,l,21600r21600,l21600,xe">
                    <v:stroke joinstyle="miter"/>
                    <v:path gradientshapeok="t" o:connecttype="rect"/>
                  </v:shapetype>
                  <v:shape id="Text Box 49917919" o:spid="_x0000_s1028" type="#_x0000_t202" style="position:absolute;margin-left:316.1pt;margin-top:582.5pt;width:192.55pt;height:66.4pt;z-index:251667456;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" filled="f" stroked="f" strokeweight=".5pt">
                    <v:textbox inset="0,0,0,0">
                      <w:txbxContent>
                        <w:p w14:paraId="4C88A692" w14:textId="38C2F209" w:rsidR="00C419AE" w:rsidRDefault="00C419AE" w:rsidP="00C419AE">
                          <w:pPr>
                            <w:pStyle w:val="Heading2"/>
                            <w:rPr>
                              <w:rFonts w:ascii="MetaNormalLF-Roman" w:hAnsi="MetaNormalLF-Roman"/>
                              <w:szCs w:val="24"/>
                              <w:lang w:val="en-GB" w:eastAsia="en-GB"/>
                            </w:rPr>
                          </w:pPr>
                          <w:r>
                            <w:t xml:space="preserve">Determination </w:t>
                          </w:r>
                          <w:r w:rsidR="00DF0397">
                            <w:t>3</w:t>
                          </w:r>
                          <w:r w:rsidR="00AE589B">
                            <w:t>7</w:t>
                          </w:r>
                          <w:r>
                            <w:t>/202</w:t>
                          </w:r>
                          <w:r w:rsidR="00732108">
                            <w:t>6</w:t>
                          </w:r>
                        </w:p>
                        <w:p w14:paraId="316B1B16" w14:textId="49866F30" w:rsidR="00C419AE" w:rsidRPr="001706D1" w:rsidRDefault="000B1D87" w:rsidP="00C419AE">
                          <w:pPr>
                            <w:pStyle w:val="Heading2"/>
                            <w:rPr>
                              <w:b/>
                            </w:rPr>
                          </w:pPr>
                          <w:r w:rsidRPr="00AE0EA6">
                            <w:rPr>
                              <w:b/>
                            </w:rPr>
                            <w:t>14</w:t>
                          </w:r>
                          <w:r w:rsidR="003B79A3">
                            <w:rPr>
                              <w:b/>
                            </w:rPr>
                            <w:t xml:space="preserve"> </w:t>
                          </w:r>
                          <w:r w:rsidR="00AE589B">
                            <w:rPr>
                              <w:b/>
                            </w:rPr>
                            <w:t>January</w:t>
                          </w:r>
                          <w:r w:rsidR="00DF0397">
                            <w:rPr>
                              <w:b/>
                            </w:rPr>
                            <w:t xml:space="preserve"> </w:t>
                          </w:r>
                          <w:r w:rsidR="00C419AE" w:rsidRPr="001706D1">
                            <w:rPr>
                              <w:b/>
                            </w:rPr>
                            <w:t>20</w:t>
                          </w:r>
                          <w:r w:rsidR="00C419AE">
                            <w:rPr>
                              <w:b/>
                            </w:rPr>
                            <w:t>2</w:t>
                          </w:r>
                          <w:r w:rsidR="003E6F5D">
                            <w:rPr>
                              <w:b/>
                            </w:rPr>
                            <w:t>6</w:t>
                          </w:r>
                        </w:p>
                      </w:txbxContent>
                    </v:textbox>
                    <w10:wrap type="square" anchorx="page" anchory="page"/>
                  </v:shape>
                </w:pict>
              </mc:Fallback>
            </mc:AlternateContent>
          </w:r>
        </w:p>
        <w:p w14:paraId="06E8DDB4" w14:textId="77777777" w:rsidR="008E061D" w:rsidRDefault="008E061D">
          <w:pPr>
            <w:spacing w:after="160" w:line="259" w:lineRule="auto"/>
          </w:pPr>
        </w:p>
        <w:p w14:paraId="16EA59A7" w14:textId="58042CA7" w:rsidR="008E061D" w:rsidRDefault="008E061D">
          <w:pPr>
            <w:spacing w:after="160" w:line="259" w:lineRule="auto"/>
          </w:pPr>
        </w:p>
        <w:p w14:paraId="79A4D548" w14:textId="77777777" w:rsidR="008E061D" w:rsidRDefault="008E061D">
          <w:pPr>
            <w:spacing w:after="160" w:line="259" w:lineRule="auto"/>
          </w:pPr>
        </w:p>
        <w:p w14:paraId="1B0AE74A" w14:textId="77777777" w:rsidR="008E061D" w:rsidRDefault="008E061D">
          <w:pPr>
            <w:spacing w:after="160" w:line="259" w:lineRule="auto"/>
          </w:pPr>
        </w:p>
        <w:p w14:paraId="1EA11BE5" w14:textId="77777777" w:rsidR="008E061D" w:rsidRDefault="008E061D">
          <w:pPr>
            <w:spacing w:after="160" w:line="259" w:lineRule="auto"/>
          </w:pPr>
        </w:p>
        <w:p w14:paraId="19A1A8E3" w14:textId="77777777" w:rsidR="008E061D" w:rsidRDefault="008E061D">
          <w:pPr>
            <w:spacing w:after="160" w:line="259" w:lineRule="auto"/>
          </w:pPr>
        </w:p>
        <w:p w14:paraId="3FBD7EE1" w14:textId="77777777" w:rsidR="008E061D" w:rsidRDefault="008E061D">
          <w:pPr>
            <w:spacing w:after="160" w:line="259" w:lineRule="auto"/>
          </w:pPr>
        </w:p>
        <w:p w14:paraId="046301C0" w14:textId="77777777" w:rsidR="008E061D" w:rsidRDefault="008E061D">
          <w:pPr>
            <w:spacing w:after="160" w:line="259" w:lineRule="auto"/>
            <w:sectPr w:rsidR="008E061D" w:rsidSect="006B463E">
              <w:headerReference w:type="even" r:id="rId32"/>
              <w:headerReference w:type="default" r:id="rId33"/>
              <w:footerReference w:type="even" r:id="rId34"/>
              <w:footerReference w:type="default" r:id="rId35"/>
              <w:headerReference w:type="first" r:id="rId36"/>
              <w:footerReference w:type="first" r:id="rId37"/>
              <w:pgSz w:w="11906" w:h="16838"/>
              <w:pgMar w:top="2269" w:right="1440" w:bottom="1621" w:left="1440" w:header="708" w:footer="708" w:gutter="0"/>
              <w:cols w:space="708"/>
              <w:titlePg/>
              <w:docGrid w:linePitch="360"/>
            </w:sectPr>
          </w:pPr>
        </w:p>
        <w:p w14:paraId="1197CC1A" w14:textId="140D6F88" w:rsidR="008E061D" w:rsidRDefault="008E061D">
          <w:pPr>
            <w:spacing w:after="160" w:line="259" w:lineRule="auto"/>
          </w:pPr>
          <w:r>
            <w:br w:type="page"/>
          </w:r>
        </w:p>
        <w:p w14:paraId="18AF57F9" w14:textId="460A3B75" w:rsidR="00F35B74" w:rsidRDefault="00F25B83"/>
      </w:sdtContent>
    </w:sdt>
    <w:p w14:paraId="19CEBC3B" w14:textId="456ECA31" w:rsidR="00DB12CC" w:rsidRPr="00BB11B4" w:rsidRDefault="00DB12CC" w:rsidP="001706D1"/>
    <w:p w14:paraId="5D5D365C" w14:textId="62FB5193" w:rsidR="00D50268" w:rsidRDefault="00D50268" w:rsidP="00D50268">
      <w:pPr>
        <w:pStyle w:val="Title"/>
        <w:pBdr>
          <w:bottom w:val="single" w:sz="8" w:space="7" w:color="4F81BD"/>
        </w:pBdr>
        <w:rPr>
          <w:rFonts w:ascii="Arial" w:hAnsi="Arial" w:cs="Arial"/>
          <w:lang w:val="en-US"/>
        </w:rPr>
      </w:pPr>
      <w:r>
        <w:rPr>
          <w:rFonts w:ascii="Arial" w:hAnsi="Arial" w:cs="Arial"/>
          <w:lang w:val="en-US"/>
        </w:rPr>
        <w:t xml:space="preserve">Determination </w:t>
      </w:r>
      <w:r w:rsidR="00C837BA">
        <w:rPr>
          <w:rFonts w:ascii="Arial" w:hAnsi="Arial" w:cs="Arial"/>
          <w:lang w:val="en-US"/>
        </w:rPr>
        <w:t>3</w:t>
      </w:r>
      <w:r w:rsidR="003E6F5D">
        <w:rPr>
          <w:rFonts w:ascii="Arial" w:hAnsi="Arial" w:cs="Arial"/>
          <w:lang w:val="en-US"/>
        </w:rPr>
        <w:t>7</w:t>
      </w:r>
      <w:r>
        <w:rPr>
          <w:rFonts w:ascii="Arial" w:hAnsi="Arial" w:cs="Arial"/>
          <w:lang w:val="en-US"/>
        </w:rPr>
        <w:t>/202</w:t>
      </w:r>
      <w:r w:rsidR="003E6F5D">
        <w:rPr>
          <w:rFonts w:ascii="Arial" w:hAnsi="Arial" w:cs="Arial"/>
          <w:lang w:val="en-US"/>
        </w:rPr>
        <w:t>6</w:t>
      </w:r>
    </w:p>
    <w:p w14:paraId="5BFB423C" w14:textId="550A569E" w:rsidR="00D50268" w:rsidRPr="007E469D" w:rsidRDefault="00D50268" w:rsidP="00D50268">
      <w:pPr>
        <w:pStyle w:val="Title"/>
        <w:pBdr>
          <w:bottom w:val="single" w:sz="8" w:space="7" w:color="4F81BD"/>
        </w:pBdr>
        <w:rPr>
          <w:rFonts w:ascii="Arial" w:hAnsi="Arial" w:cs="Arial"/>
          <w:lang w:val="en-US"/>
        </w:rPr>
      </w:pPr>
      <w:r>
        <w:rPr>
          <w:rFonts w:ascii="Arial" w:hAnsi="Arial" w:cs="Arial"/>
          <w:lang w:val="en-US"/>
        </w:rPr>
        <w:t>Background and Reasons</w:t>
      </w:r>
    </w:p>
    <w:p w14:paraId="5128D754" w14:textId="5A192A07" w:rsidR="00D50268" w:rsidRPr="002450AE" w:rsidRDefault="00D50268" w:rsidP="00D250D0">
      <w:pPr>
        <w:pStyle w:val="Subtitle"/>
        <w:spacing w:line="259" w:lineRule="auto"/>
        <w:rPr>
          <w:rFonts w:ascii="Arial" w:hAnsi="Arial" w:cs="Arial"/>
          <w:b/>
          <w:bCs/>
          <w:i w:val="0"/>
          <w:iCs w:val="0"/>
          <w:sz w:val="23"/>
          <w:szCs w:val="23"/>
        </w:rPr>
      </w:pPr>
      <w:r w:rsidRPr="002450AE">
        <w:rPr>
          <w:rFonts w:ascii="Arial" w:hAnsi="Arial" w:cs="Arial"/>
          <w:b/>
          <w:bCs/>
          <w:i w:val="0"/>
          <w:iCs w:val="0"/>
          <w:sz w:val="23"/>
          <w:szCs w:val="23"/>
        </w:rPr>
        <w:t>Tribunal roles and responsibilities</w:t>
      </w:r>
    </w:p>
    <w:p w14:paraId="0DE05479" w14:textId="77777777" w:rsidR="00AF7250" w:rsidRPr="00234B3B" w:rsidRDefault="00AF7250" w:rsidP="00AF7250">
      <w:pPr>
        <w:spacing w:after="160" w:line="259" w:lineRule="auto"/>
        <w:jc w:val="both"/>
        <w:rPr>
          <w:rFonts w:cs="Arial"/>
          <w:sz w:val="22"/>
        </w:rPr>
      </w:pPr>
      <w:r w:rsidRPr="00234B3B">
        <w:rPr>
          <w:rFonts w:cs="Arial"/>
          <w:sz w:val="22"/>
        </w:rPr>
        <w:t xml:space="preserve">The </w:t>
      </w:r>
      <w:r w:rsidRPr="00234B3B">
        <w:rPr>
          <w:rFonts w:cs="Arial"/>
          <w:i/>
          <w:sz w:val="22"/>
        </w:rPr>
        <w:t>Queensland Independent Remuneration Tribunal Act 2013</w:t>
      </w:r>
      <w:r w:rsidRPr="00234B3B">
        <w:rPr>
          <w:rFonts w:cs="Arial"/>
          <w:sz w:val="22"/>
        </w:rPr>
        <w:t xml:space="preserve"> (the Act) provides for the Queensland Independent Remuneration Tribunal (the Tribunal) to:</w:t>
      </w:r>
    </w:p>
    <w:p w14:paraId="72156485" w14:textId="77777777" w:rsidR="00AF7250" w:rsidRPr="00234B3B" w:rsidRDefault="00AF7250" w:rsidP="00AF7250">
      <w:pPr>
        <w:pStyle w:val="ListParagraph"/>
        <w:numPr>
          <w:ilvl w:val="0"/>
          <w:numId w:val="4"/>
        </w:numPr>
        <w:spacing w:after="160" w:line="259" w:lineRule="auto"/>
        <w:jc w:val="both"/>
        <w:rPr>
          <w:rFonts w:ascii="Arial" w:hAnsi="Arial" w:cs="Arial"/>
        </w:rPr>
      </w:pPr>
      <w:r w:rsidRPr="00234B3B">
        <w:rPr>
          <w:rFonts w:ascii="Arial" w:hAnsi="Arial" w:cs="Arial"/>
        </w:rPr>
        <w:t>review and determine remuneration (annual and additional salaries, allowances and entitlements) in connection with members and former members of the Queensland Legislative Assembly (Remuneration Determination); and</w:t>
      </w:r>
    </w:p>
    <w:p w14:paraId="39BE35DB" w14:textId="77777777" w:rsidR="00AF7250" w:rsidRPr="00234B3B" w:rsidRDefault="00AF7250" w:rsidP="00AF7250">
      <w:pPr>
        <w:pStyle w:val="ListParagraph"/>
        <w:numPr>
          <w:ilvl w:val="0"/>
          <w:numId w:val="4"/>
        </w:numPr>
        <w:spacing w:after="160" w:line="259" w:lineRule="auto"/>
        <w:jc w:val="both"/>
        <w:rPr>
          <w:rFonts w:ascii="Arial" w:hAnsi="Arial" w:cs="Arial"/>
        </w:rPr>
      </w:pPr>
      <w:r w:rsidRPr="00234B3B">
        <w:rPr>
          <w:rFonts w:ascii="Arial" w:hAnsi="Arial" w:cs="Arial"/>
        </w:rPr>
        <w:t xml:space="preserve">review and determine entitlements of cross bench members to additional staff members (Additional Staff Member Determination). </w:t>
      </w:r>
    </w:p>
    <w:p w14:paraId="6CD71702" w14:textId="01BB7914" w:rsidR="00EC14D1" w:rsidRDefault="00634F1F" w:rsidP="00C837BA">
      <w:pPr>
        <w:pStyle w:val="Subtitle"/>
        <w:spacing w:line="259" w:lineRule="auto"/>
        <w:rPr>
          <w:rFonts w:ascii="Arial" w:hAnsi="Arial" w:cs="Arial"/>
          <w:sz w:val="23"/>
          <w:szCs w:val="23"/>
        </w:rPr>
      </w:pPr>
      <w:r>
        <w:rPr>
          <w:rFonts w:ascii="Arial" w:hAnsi="Arial" w:cs="Arial"/>
          <w:sz w:val="23"/>
          <w:szCs w:val="23"/>
        </w:rPr>
        <w:t>Additional staff member determinations</w:t>
      </w:r>
    </w:p>
    <w:p w14:paraId="05A14622" w14:textId="62678E0C" w:rsidR="00234B3B" w:rsidRPr="00234B3B" w:rsidRDefault="00234B3B" w:rsidP="00234B3B">
      <w:pPr>
        <w:spacing w:after="200" w:line="276" w:lineRule="auto"/>
        <w:rPr>
          <w:rFonts w:eastAsia="Calibri" w:cs="Arial"/>
          <w:sz w:val="22"/>
        </w:rPr>
      </w:pPr>
      <w:r w:rsidRPr="00234B3B">
        <w:rPr>
          <w:rFonts w:eastAsia="Calibri" w:cs="Arial"/>
          <w:sz w:val="22"/>
        </w:rPr>
        <w:t xml:space="preserve">Under section 7 of the Act, the Tribunal has the function to review and make determinations about entitlements of cross bench members to additional staff members (additional staff member determination). </w:t>
      </w:r>
    </w:p>
    <w:p w14:paraId="2379E069" w14:textId="6FA41AB3" w:rsidR="00234B3B" w:rsidRPr="00234B3B" w:rsidRDefault="00234B3B" w:rsidP="00234B3B">
      <w:pPr>
        <w:spacing w:after="200" w:line="276" w:lineRule="auto"/>
        <w:rPr>
          <w:rFonts w:eastAsia="Calibri" w:cs="Arial"/>
          <w:sz w:val="22"/>
        </w:rPr>
      </w:pPr>
      <w:r w:rsidRPr="00234B3B">
        <w:rPr>
          <w:rFonts w:eastAsia="Calibri" w:cs="Arial"/>
          <w:sz w:val="22"/>
        </w:rPr>
        <w:t>Under the Act, a cross bench member means a member of the Assembly who is neither a member of a political party recognised in the Assembly as being in government; nor a member of a political party recognised in the Assembly as being in opposition</w:t>
      </w:r>
      <w:r w:rsidRPr="00234B3B">
        <w:rPr>
          <w:rStyle w:val="FootnoteReference"/>
          <w:rFonts w:eastAsia="Calibri" w:cs="Arial"/>
          <w:sz w:val="22"/>
        </w:rPr>
        <w:footnoteReference w:id="1"/>
      </w:r>
      <w:r w:rsidRPr="00234B3B">
        <w:rPr>
          <w:rFonts w:eastAsia="Calibri" w:cs="Arial"/>
          <w:sz w:val="22"/>
        </w:rPr>
        <w:t>. Part 3, Subdivision 3 of the Act provides for matters relating to additional staff member determinations.</w:t>
      </w:r>
    </w:p>
    <w:p w14:paraId="7C6402E1" w14:textId="55967275" w:rsidR="0075181F" w:rsidRPr="00AD6A41" w:rsidRDefault="0075181F" w:rsidP="00AD6A41">
      <w:pPr>
        <w:spacing w:after="200" w:line="276" w:lineRule="auto"/>
        <w:rPr>
          <w:rFonts w:eastAsia="Calibri" w:cs="Arial"/>
          <w:sz w:val="22"/>
        </w:rPr>
      </w:pPr>
      <w:r w:rsidRPr="00AD6A41">
        <w:rPr>
          <w:rFonts w:eastAsia="Calibri" w:cs="Arial"/>
          <w:sz w:val="22"/>
        </w:rPr>
        <w:t xml:space="preserve">In making a determination about entitlements of cross bench members to additional staff members, </w:t>
      </w:r>
      <w:r w:rsidR="00126FCD" w:rsidRPr="00AD6A41">
        <w:rPr>
          <w:rFonts w:eastAsia="Calibri" w:cs="Arial"/>
          <w:sz w:val="22"/>
        </w:rPr>
        <w:t>s</w:t>
      </w:r>
      <w:r w:rsidRPr="00AD6A41">
        <w:rPr>
          <w:rFonts w:eastAsia="Calibri" w:cs="Arial"/>
          <w:sz w:val="22"/>
        </w:rPr>
        <w:t xml:space="preserve">ection 31D of the Act </w:t>
      </w:r>
      <w:r w:rsidR="009318A4" w:rsidRPr="00AD6A41">
        <w:rPr>
          <w:rFonts w:eastAsia="Calibri" w:cs="Arial"/>
          <w:sz w:val="22"/>
        </w:rPr>
        <w:t>provides</w:t>
      </w:r>
      <w:r w:rsidRPr="00AD6A41">
        <w:rPr>
          <w:rFonts w:eastAsia="Calibri" w:cs="Arial"/>
          <w:sz w:val="22"/>
        </w:rPr>
        <w:t xml:space="preserve"> that the Tribunal may provide a determination that provides additional staffing resources for – </w:t>
      </w:r>
    </w:p>
    <w:p w14:paraId="23CF6C9F" w14:textId="14B50018" w:rsidR="0075181F" w:rsidRPr="009A698E" w:rsidRDefault="00D854E6" w:rsidP="00637C4E">
      <w:pPr>
        <w:pStyle w:val="ListParagraph"/>
        <w:numPr>
          <w:ilvl w:val="2"/>
          <w:numId w:val="14"/>
        </w:numPr>
        <w:spacing w:line="276" w:lineRule="auto"/>
        <w:ind w:left="709"/>
        <w:rPr>
          <w:rFonts w:ascii="Arial" w:eastAsiaTheme="minorHAnsi" w:hAnsi="Arial" w:cs="Arial"/>
          <w:color w:val="000000"/>
          <w:lang w:eastAsia="en-US"/>
        </w:rPr>
      </w:pPr>
      <w:r>
        <w:rPr>
          <w:rFonts w:ascii="Arial" w:eastAsiaTheme="minorHAnsi" w:hAnsi="Arial" w:cs="Arial"/>
          <w:color w:val="000000"/>
          <w:lang w:eastAsia="en-US"/>
        </w:rPr>
        <w:t>a</w:t>
      </w:r>
      <w:r w:rsidR="0075181F" w:rsidRPr="009A698E">
        <w:rPr>
          <w:rFonts w:ascii="Arial" w:eastAsiaTheme="minorHAnsi" w:hAnsi="Arial" w:cs="Arial"/>
          <w:color w:val="000000"/>
          <w:lang w:eastAsia="en-US"/>
        </w:rPr>
        <w:t>ll cross bench members; or</w:t>
      </w:r>
    </w:p>
    <w:p w14:paraId="6786E567" w14:textId="77777777" w:rsidR="0075181F" w:rsidRPr="009A698E" w:rsidRDefault="0075181F" w:rsidP="00637C4E">
      <w:pPr>
        <w:pStyle w:val="ListParagraph"/>
        <w:numPr>
          <w:ilvl w:val="2"/>
          <w:numId w:val="14"/>
        </w:numPr>
        <w:spacing w:line="276" w:lineRule="auto"/>
        <w:ind w:left="709"/>
        <w:rPr>
          <w:rFonts w:ascii="Arial" w:eastAsiaTheme="minorHAnsi" w:hAnsi="Arial" w:cs="Arial"/>
          <w:color w:val="000000"/>
          <w:lang w:eastAsia="en-US"/>
        </w:rPr>
      </w:pPr>
      <w:r w:rsidRPr="009A698E">
        <w:rPr>
          <w:rFonts w:ascii="Arial" w:eastAsiaTheme="minorHAnsi" w:hAnsi="Arial" w:cs="Arial"/>
          <w:color w:val="000000"/>
          <w:lang w:eastAsia="en-US"/>
        </w:rPr>
        <w:t>1 or more stated classes of cross bench members; or</w:t>
      </w:r>
    </w:p>
    <w:p w14:paraId="3D1B91DC" w14:textId="77777777" w:rsidR="0075181F" w:rsidRPr="009A698E" w:rsidRDefault="0075181F" w:rsidP="00637C4E">
      <w:pPr>
        <w:pStyle w:val="ListParagraph"/>
        <w:numPr>
          <w:ilvl w:val="2"/>
          <w:numId w:val="14"/>
        </w:numPr>
        <w:spacing w:line="276" w:lineRule="auto"/>
        <w:ind w:left="709"/>
        <w:rPr>
          <w:rFonts w:ascii="Arial" w:eastAsiaTheme="minorHAnsi" w:hAnsi="Arial" w:cs="Arial"/>
          <w:color w:val="000000"/>
          <w:lang w:eastAsia="en-US"/>
        </w:rPr>
      </w:pPr>
      <w:r w:rsidRPr="009A698E">
        <w:rPr>
          <w:rFonts w:ascii="Arial" w:eastAsiaTheme="minorHAnsi" w:hAnsi="Arial" w:cs="Arial"/>
          <w:color w:val="000000"/>
          <w:lang w:eastAsia="en-US"/>
        </w:rPr>
        <w:t>1 or more stated cross bench members; or</w:t>
      </w:r>
    </w:p>
    <w:p w14:paraId="65B77EE9" w14:textId="4FDA7052" w:rsidR="0075181F" w:rsidRPr="009A698E" w:rsidRDefault="00D854E6" w:rsidP="00637C4E">
      <w:pPr>
        <w:pStyle w:val="ListParagraph"/>
        <w:numPr>
          <w:ilvl w:val="2"/>
          <w:numId w:val="14"/>
        </w:numPr>
        <w:spacing w:after="200" w:line="276" w:lineRule="auto"/>
        <w:ind w:left="709" w:hanging="357"/>
        <w:rPr>
          <w:rFonts w:cs="Arial"/>
          <w:color w:val="000000"/>
        </w:rPr>
      </w:pPr>
      <w:r>
        <w:rPr>
          <w:rFonts w:ascii="Arial" w:eastAsiaTheme="minorHAnsi" w:hAnsi="Arial" w:cs="Arial"/>
          <w:color w:val="000000"/>
          <w:lang w:eastAsia="en-US"/>
        </w:rPr>
        <w:t>a</w:t>
      </w:r>
      <w:r w:rsidR="0075181F" w:rsidRPr="009A698E">
        <w:rPr>
          <w:rFonts w:ascii="Arial" w:eastAsiaTheme="minorHAnsi" w:hAnsi="Arial" w:cs="Arial"/>
          <w:color w:val="000000"/>
          <w:lang w:eastAsia="en-US"/>
        </w:rPr>
        <w:t xml:space="preserve"> combination of 1 or more stated classes of cross bench members and 1 or more stated cross bench members.</w:t>
      </w:r>
    </w:p>
    <w:p w14:paraId="77280539" w14:textId="2E25107A" w:rsidR="00377F52" w:rsidRPr="00234B3B" w:rsidRDefault="00126FCD" w:rsidP="00234B3B">
      <w:pPr>
        <w:spacing w:after="200" w:line="276" w:lineRule="auto"/>
        <w:rPr>
          <w:rFonts w:eastAsia="Calibri" w:cs="Arial"/>
          <w:sz w:val="22"/>
        </w:rPr>
      </w:pPr>
      <w:r>
        <w:rPr>
          <w:rFonts w:eastAsia="Calibri" w:cs="Arial"/>
          <w:sz w:val="22"/>
        </w:rPr>
        <w:t>Section 31D(2</w:t>
      </w:r>
      <w:r w:rsidR="00377F52">
        <w:rPr>
          <w:rFonts w:eastAsia="Calibri" w:cs="Arial"/>
          <w:sz w:val="22"/>
        </w:rPr>
        <w:t>) of the Act provides that the</w:t>
      </w:r>
      <w:r w:rsidRPr="00234B3B">
        <w:rPr>
          <w:rFonts w:eastAsia="Calibri" w:cs="Arial"/>
          <w:sz w:val="22"/>
        </w:rPr>
        <w:t xml:space="preserve"> </w:t>
      </w:r>
      <w:r w:rsidR="00234B3B" w:rsidRPr="00234B3B">
        <w:rPr>
          <w:rFonts w:eastAsia="Calibri" w:cs="Arial"/>
          <w:sz w:val="22"/>
        </w:rPr>
        <w:t>determination may provide for the same entitlement or different entitlements for cross bench members or classes of cross bench members.</w:t>
      </w:r>
    </w:p>
    <w:p w14:paraId="41EF8F83" w14:textId="77777777" w:rsidR="00637C4E" w:rsidRDefault="00637C4E">
      <w:pPr>
        <w:spacing w:after="160" w:line="259" w:lineRule="auto"/>
        <w:rPr>
          <w:rFonts w:eastAsia="Calibri" w:cs="Arial"/>
          <w:sz w:val="22"/>
        </w:rPr>
      </w:pPr>
      <w:r>
        <w:rPr>
          <w:rFonts w:eastAsia="Calibri" w:cs="Arial"/>
          <w:sz w:val="22"/>
        </w:rPr>
        <w:br w:type="page"/>
      </w:r>
    </w:p>
    <w:p w14:paraId="24FD962A" w14:textId="10810D80" w:rsidR="00234B3B" w:rsidRPr="00234B3B" w:rsidRDefault="00234B3B" w:rsidP="00234B3B">
      <w:pPr>
        <w:spacing w:after="200" w:line="276" w:lineRule="auto"/>
        <w:rPr>
          <w:rFonts w:eastAsia="Calibri" w:cs="Arial"/>
          <w:sz w:val="22"/>
        </w:rPr>
      </w:pPr>
      <w:r w:rsidRPr="00234B3B">
        <w:rPr>
          <w:rFonts w:eastAsia="Calibri" w:cs="Arial"/>
          <w:sz w:val="22"/>
        </w:rPr>
        <w:lastRenderedPageBreak/>
        <w:t xml:space="preserve">An additional staff member determination may state one or more of the following: </w:t>
      </w:r>
    </w:p>
    <w:p w14:paraId="2F7690BE" w14:textId="77777777" w:rsidR="00234B3B" w:rsidRPr="00234B3B" w:rsidRDefault="00234B3B" w:rsidP="00234B3B">
      <w:pPr>
        <w:pStyle w:val="ListParagraph"/>
        <w:numPr>
          <w:ilvl w:val="0"/>
          <w:numId w:val="5"/>
        </w:numPr>
        <w:spacing w:after="200" w:line="276" w:lineRule="auto"/>
        <w:rPr>
          <w:rFonts w:ascii="Arial" w:eastAsia="Calibri" w:hAnsi="Arial" w:cs="Arial"/>
        </w:rPr>
      </w:pPr>
      <w:r w:rsidRPr="00234B3B">
        <w:rPr>
          <w:rFonts w:ascii="Arial" w:eastAsia="Calibri" w:hAnsi="Arial" w:cs="Arial"/>
        </w:rPr>
        <w:t>the role of the staff member</w:t>
      </w:r>
    </w:p>
    <w:p w14:paraId="729B8770" w14:textId="77777777" w:rsidR="00234B3B" w:rsidRPr="00234B3B" w:rsidRDefault="00234B3B" w:rsidP="00234B3B">
      <w:pPr>
        <w:pStyle w:val="ListParagraph"/>
        <w:numPr>
          <w:ilvl w:val="0"/>
          <w:numId w:val="5"/>
        </w:numPr>
        <w:spacing w:after="200" w:line="276" w:lineRule="auto"/>
        <w:rPr>
          <w:rFonts w:ascii="Arial" w:eastAsia="Calibri" w:hAnsi="Arial" w:cs="Arial"/>
        </w:rPr>
      </w:pPr>
      <w:r w:rsidRPr="00234B3B">
        <w:rPr>
          <w:rFonts w:ascii="Arial" w:eastAsia="Calibri" w:hAnsi="Arial" w:cs="Arial"/>
        </w:rPr>
        <w:t>the classification level, including, for example, the salary level for the staff member</w:t>
      </w:r>
    </w:p>
    <w:p w14:paraId="56AD3645" w14:textId="5EF5DE4D" w:rsidR="00602069" w:rsidRPr="00A378D8" w:rsidRDefault="00234B3B" w:rsidP="00A378D8">
      <w:pPr>
        <w:pStyle w:val="ListParagraph"/>
        <w:numPr>
          <w:ilvl w:val="0"/>
          <w:numId w:val="5"/>
        </w:numPr>
        <w:spacing w:after="200" w:line="276" w:lineRule="auto"/>
        <w:rPr>
          <w:rFonts w:eastAsia="Calibri" w:cs="Arial"/>
        </w:rPr>
      </w:pPr>
      <w:r w:rsidRPr="00234B3B">
        <w:rPr>
          <w:rFonts w:ascii="Arial" w:eastAsia="Calibri" w:hAnsi="Arial" w:cs="Arial"/>
        </w:rPr>
        <w:t>the location where the staff member is to perform their functions for the cross bench member</w:t>
      </w:r>
      <w:r w:rsidRPr="00234B3B">
        <w:rPr>
          <w:rStyle w:val="FootnoteReference"/>
          <w:rFonts w:ascii="Arial" w:eastAsia="Calibri" w:hAnsi="Arial" w:cs="Arial"/>
        </w:rPr>
        <w:footnoteReference w:id="2"/>
      </w:r>
      <w:r w:rsidRPr="00234B3B">
        <w:rPr>
          <w:rFonts w:ascii="Arial" w:eastAsia="Calibri" w:hAnsi="Arial" w:cs="Arial"/>
        </w:rPr>
        <w:t xml:space="preserve">. </w:t>
      </w:r>
    </w:p>
    <w:p w14:paraId="647C3169" w14:textId="46200D5B" w:rsidR="00234B3B" w:rsidRPr="00234B3B" w:rsidRDefault="00234B3B" w:rsidP="00234B3B">
      <w:pPr>
        <w:rPr>
          <w:rFonts w:eastAsia="Calibri" w:cs="Arial"/>
          <w:sz w:val="22"/>
        </w:rPr>
      </w:pPr>
      <w:r w:rsidRPr="00234B3B">
        <w:rPr>
          <w:rFonts w:eastAsia="Calibri" w:cs="Arial"/>
          <w:sz w:val="22"/>
        </w:rPr>
        <w:t xml:space="preserve">In making an additional staff member determination, the Tribunal may have regard to: </w:t>
      </w:r>
    </w:p>
    <w:p w14:paraId="0B8067B5" w14:textId="77777777" w:rsidR="00234B3B" w:rsidRPr="00234B3B" w:rsidRDefault="00234B3B" w:rsidP="00234B3B">
      <w:pPr>
        <w:pStyle w:val="ListParagraph"/>
        <w:numPr>
          <w:ilvl w:val="0"/>
          <w:numId w:val="6"/>
        </w:numPr>
        <w:spacing w:after="200" w:line="276" w:lineRule="auto"/>
        <w:rPr>
          <w:rFonts w:ascii="Arial" w:eastAsia="Calibri" w:hAnsi="Arial" w:cs="Arial"/>
        </w:rPr>
      </w:pPr>
      <w:r w:rsidRPr="00234B3B">
        <w:rPr>
          <w:rFonts w:ascii="Arial" w:eastAsia="Calibri" w:hAnsi="Arial" w:cs="Arial"/>
        </w:rPr>
        <w:t>Parliamentary resources provided to cross bench members and other members of the Assembly</w:t>
      </w:r>
    </w:p>
    <w:p w14:paraId="58174712" w14:textId="77777777" w:rsidR="00234B3B" w:rsidRPr="00234B3B" w:rsidRDefault="00234B3B" w:rsidP="00234B3B">
      <w:pPr>
        <w:pStyle w:val="ListParagraph"/>
        <w:numPr>
          <w:ilvl w:val="0"/>
          <w:numId w:val="6"/>
        </w:numPr>
        <w:spacing w:after="200" w:line="276" w:lineRule="auto"/>
        <w:rPr>
          <w:rFonts w:ascii="Arial" w:eastAsia="Calibri" w:hAnsi="Arial" w:cs="Arial"/>
        </w:rPr>
      </w:pPr>
      <w:r w:rsidRPr="00234B3B">
        <w:rPr>
          <w:rFonts w:ascii="Arial" w:eastAsia="Calibri" w:hAnsi="Arial" w:cs="Arial"/>
        </w:rPr>
        <w:t>the composition of the Assembly and how this affects cross bench members</w:t>
      </w:r>
    </w:p>
    <w:p w14:paraId="100E5FD9" w14:textId="77777777" w:rsidR="00234B3B" w:rsidRPr="00234B3B" w:rsidRDefault="00234B3B" w:rsidP="00234B3B">
      <w:pPr>
        <w:pStyle w:val="ListParagraph"/>
        <w:numPr>
          <w:ilvl w:val="0"/>
          <w:numId w:val="6"/>
        </w:numPr>
        <w:spacing w:after="200" w:line="276" w:lineRule="auto"/>
        <w:rPr>
          <w:rFonts w:ascii="Arial" w:eastAsia="Calibri" w:hAnsi="Arial" w:cs="Arial"/>
        </w:rPr>
      </w:pPr>
      <w:r w:rsidRPr="00234B3B">
        <w:rPr>
          <w:rFonts w:ascii="Arial" w:eastAsia="Calibri" w:hAnsi="Arial" w:cs="Arial"/>
        </w:rPr>
        <w:t>the workload and duties of the cross bench members for whom the Tribunal is considering making the determination</w:t>
      </w:r>
    </w:p>
    <w:p w14:paraId="127FC74D" w14:textId="77777777" w:rsidR="00234B3B" w:rsidRPr="00234B3B" w:rsidRDefault="00234B3B" w:rsidP="00234B3B">
      <w:pPr>
        <w:pStyle w:val="ListParagraph"/>
        <w:numPr>
          <w:ilvl w:val="0"/>
          <w:numId w:val="6"/>
        </w:numPr>
        <w:spacing w:after="200" w:line="276" w:lineRule="auto"/>
        <w:rPr>
          <w:rFonts w:ascii="Arial" w:eastAsia="Calibri" w:hAnsi="Arial" w:cs="Arial"/>
        </w:rPr>
      </w:pPr>
      <w:r w:rsidRPr="00234B3B">
        <w:rPr>
          <w:rFonts w:ascii="Arial" w:eastAsia="Calibri" w:hAnsi="Arial" w:cs="Arial"/>
        </w:rPr>
        <w:t>whether the cross bench members are members of political parties</w:t>
      </w:r>
    </w:p>
    <w:p w14:paraId="4B0D82AE" w14:textId="77777777" w:rsidR="00234B3B" w:rsidRPr="00234B3B" w:rsidRDefault="00234B3B" w:rsidP="00234B3B">
      <w:pPr>
        <w:pStyle w:val="ListParagraph"/>
        <w:numPr>
          <w:ilvl w:val="0"/>
          <w:numId w:val="6"/>
        </w:numPr>
        <w:spacing w:after="200" w:line="276" w:lineRule="auto"/>
        <w:rPr>
          <w:rFonts w:ascii="Arial" w:eastAsia="Calibri" w:hAnsi="Arial" w:cs="Arial"/>
        </w:rPr>
      </w:pPr>
      <w:r w:rsidRPr="00234B3B">
        <w:rPr>
          <w:rFonts w:ascii="Arial" w:eastAsia="Calibri" w:hAnsi="Arial" w:cs="Arial"/>
        </w:rPr>
        <w:t>relevant laws</w:t>
      </w:r>
    </w:p>
    <w:p w14:paraId="605B1F68" w14:textId="77777777" w:rsidR="00234B3B" w:rsidRPr="00234B3B" w:rsidRDefault="00234B3B" w:rsidP="00234B3B">
      <w:pPr>
        <w:pStyle w:val="ListParagraph"/>
        <w:numPr>
          <w:ilvl w:val="0"/>
          <w:numId w:val="6"/>
        </w:numPr>
        <w:spacing w:after="200" w:line="276" w:lineRule="auto"/>
        <w:rPr>
          <w:rFonts w:ascii="Arial" w:eastAsia="Calibri" w:hAnsi="Arial" w:cs="Arial"/>
        </w:rPr>
      </w:pPr>
      <w:r w:rsidRPr="00234B3B">
        <w:rPr>
          <w:rFonts w:ascii="Arial" w:eastAsia="Calibri" w:hAnsi="Arial" w:cs="Arial"/>
        </w:rPr>
        <w:t>other matters the Tribunal considers appropriate</w:t>
      </w:r>
      <w:r w:rsidRPr="00234B3B">
        <w:rPr>
          <w:rStyle w:val="FootnoteReference"/>
          <w:rFonts w:ascii="Arial" w:eastAsia="Calibri" w:hAnsi="Arial" w:cs="Arial"/>
        </w:rPr>
        <w:footnoteReference w:id="3"/>
      </w:r>
      <w:r w:rsidRPr="00234B3B">
        <w:rPr>
          <w:rFonts w:ascii="Arial" w:eastAsia="Calibri" w:hAnsi="Arial" w:cs="Arial"/>
        </w:rPr>
        <w:t>.</w:t>
      </w:r>
    </w:p>
    <w:p w14:paraId="22D0BC96" w14:textId="63DBCEA1" w:rsidR="00234B3B" w:rsidRPr="00234B3B" w:rsidRDefault="00234B3B" w:rsidP="00234B3B">
      <w:pPr>
        <w:spacing w:after="200" w:line="276" w:lineRule="auto"/>
        <w:rPr>
          <w:rFonts w:eastAsia="Calibri" w:cs="Arial"/>
          <w:sz w:val="22"/>
        </w:rPr>
      </w:pPr>
      <w:r w:rsidRPr="00234B3B">
        <w:rPr>
          <w:rFonts w:eastAsia="Calibri" w:cs="Arial"/>
          <w:sz w:val="22"/>
        </w:rPr>
        <w:t xml:space="preserve">For the purpose of making an additional staff member determination, </w:t>
      </w:r>
      <w:r w:rsidR="00E34A52">
        <w:rPr>
          <w:rFonts w:eastAsia="Calibri" w:cs="Arial"/>
          <w:sz w:val="22"/>
        </w:rPr>
        <w:t>‘</w:t>
      </w:r>
      <w:r w:rsidRPr="00234B3B">
        <w:rPr>
          <w:rFonts w:eastAsia="Calibri" w:cs="Arial"/>
          <w:i/>
          <w:iCs/>
          <w:sz w:val="22"/>
        </w:rPr>
        <w:t>composition of the Assembly</w:t>
      </w:r>
      <w:r w:rsidR="00E34A52">
        <w:rPr>
          <w:rFonts w:eastAsia="Calibri" w:cs="Arial"/>
          <w:i/>
          <w:iCs/>
          <w:sz w:val="22"/>
        </w:rPr>
        <w:t>’</w:t>
      </w:r>
      <w:r w:rsidRPr="00234B3B">
        <w:rPr>
          <w:rFonts w:eastAsia="Calibri" w:cs="Arial"/>
          <w:sz w:val="22"/>
        </w:rPr>
        <w:t xml:space="preserve"> means the extent to which the Assembly is made up of members of a political party recognised in the Assembly as being in government; members of a political party recognised as being in opposition; and cross bench members</w:t>
      </w:r>
      <w:r w:rsidRPr="00234B3B">
        <w:rPr>
          <w:rStyle w:val="FootnoteReference"/>
          <w:rFonts w:eastAsia="Calibri" w:cs="Arial"/>
          <w:sz w:val="22"/>
        </w:rPr>
        <w:footnoteReference w:id="4"/>
      </w:r>
      <w:r w:rsidRPr="00234B3B">
        <w:rPr>
          <w:rFonts w:eastAsia="Calibri" w:cs="Arial"/>
          <w:sz w:val="22"/>
        </w:rPr>
        <w:t xml:space="preserve">. </w:t>
      </w:r>
      <w:r w:rsidRPr="00234B3B">
        <w:rPr>
          <w:rFonts w:eastAsia="Calibri" w:cs="Arial"/>
          <w:i/>
          <w:iCs/>
          <w:sz w:val="22"/>
        </w:rPr>
        <w:t>Parliamentary resources</w:t>
      </w:r>
      <w:r w:rsidRPr="00234B3B">
        <w:rPr>
          <w:rFonts w:eastAsia="Calibri" w:cs="Arial"/>
          <w:sz w:val="22"/>
        </w:rPr>
        <w:t>, for a member of the Assembly, means services and support, including, for example, general staff members, provided to the member, in the parliamentary precinct or elsewhere, to help the member to carry out the member’s duties</w:t>
      </w:r>
      <w:r w:rsidRPr="00234B3B">
        <w:rPr>
          <w:rStyle w:val="FootnoteReference"/>
          <w:rFonts w:eastAsia="Calibri" w:cs="Arial"/>
          <w:sz w:val="22"/>
        </w:rPr>
        <w:footnoteReference w:id="5"/>
      </w:r>
      <w:r w:rsidRPr="00234B3B">
        <w:rPr>
          <w:rFonts w:eastAsia="Calibri" w:cs="Arial"/>
          <w:sz w:val="22"/>
        </w:rPr>
        <w:t>.</w:t>
      </w:r>
    </w:p>
    <w:p w14:paraId="3CDF9E3C" w14:textId="0AF057C4" w:rsidR="00234B3B" w:rsidRPr="00234B3B" w:rsidRDefault="00234B3B" w:rsidP="00234B3B">
      <w:pPr>
        <w:spacing w:after="200" w:line="276" w:lineRule="auto"/>
        <w:rPr>
          <w:rFonts w:eastAsia="Calibri" w:cs="Arial"/>
          <w:sz w:val="22"/>
        </w:rPr>
      </w:pPr>
      <w:r w:rsidRPr="00234B3B">
        <w:rPr>
          <w:rFonts w:eastAsia="Calibri" w:cs="Arial"/>
          <w:sz w:val="22"/>
        </w:rPr>
        <w:t>The Tribunal is required to consult with</w:t>
      </w:r>
      <w:r>
        <w:rPr>
          <w:rFonts w:eastAsia="Calibri" w:cs="Arial"/>
          <w:sz w:val="22"/>
        </w:rPr>
        <w:t xml:space="preserve"> and consider the views of</w:t>
      </w:r>
      <w:r w:rsidRPr="00234B3B">
        <w:rPr>
          <w:rFonts w:eastAsia="Calibri" w:cs="Arial"/>
          <w:sz w:val="22"/>
        </w:rPr>
        <w:t xml:space="preserve"> the Clerk</w:t>
      </w:r>
      <w:r>
        <w:rPr>
          <w:rFonts w:eastAsia="Calibri" w:cs="Arial"/>
          <w:sz w:val="22"/>
        </w:rPr>
        <w:t xml:space="preserve"> of the Parliament (the Clerk)</w:t>
      </w:r>
      <w:r w:rsidRPr="00234B3B">
        <w:rPr>
          <w:rStyle w:val="FootnoteReference"/>
          <w:rFonts w:eastAsia="Calibri" w:cs="Arial"/>
          <w:sz w:val="22"/>
        </w:rPr>
        <w:footnoteReference w:id="6"/>
      </w:r>
      <w:r w:rsidRPr="00234B3B">
        <w:rPr>
          <w:rFonts w:eastAsia="Calibri" w:cs="Arial"/>
          <w:sz w:val="22"/>
        </w:rPr>
        <w:t xml:space="preserve">. </w:t>
      </w:r>
    </w:p>
    <w:p w14:paraId="07BF2285" w14:textId="2C4A8BE7" w:rsidR="00234B3B" w:rsidRDefault="00234B3B" w:rsidP="00234B3B">
      <w:pPr>
        <w:keepNext/>
        <w:keepLines/>
        <w:spacing w:after="200" w:line="276" w:lineRule="auto"/>
        <w:rPr>
          <w:rFonts w:eastAsia="Calibri" w:cs="Arial"/>
          <w:sz w:val="22"/>
        </w:rPr>
      </w:pPr>
      <w:r w:rsidRPr="00234B3B">
        <w:rPr>
          <w:rFonts w:eastAsia="Calibri" w:cs="Arial"/>
          <w:sz w:val="22"/>
        </w:rPr>
        <w:t>An additional staff member determination is to be made within three months after the day the Assembly is next summoned, or if a person becomes, or ceases to be, a cross bench member during the term of the Assembly, the day the person becomes or ceases to be a cross bench member</w:t>
      </w:r>
      <w:r w:rsidRPr="00234B3B">
        <w:rPr>
          <w:rStyle w:val="FootnoteReference"/>
          <w:rFonts w:eastAsia="Calibri" w:cs="Arial"/>
          <w:sz w:val="22"/>
        </w:rPr>
        <w:footnoteReference w:id="7"/>
      </w:r>
      <w:r w:rsidRPr="00234B3B">
        <w:rPr>
          <w:rFonts w:eastAsia="Calibri" w:cs="Arial"/>
          <w:sz w:val="22"/>
        </w:rPr>
        <w:t xml:space="preserve">. </w:t>
      </w:r>
      <w:r w:rsidR="008811B2" w:rsidRPr="008811B2">
        <w:rPr>
          <w:rFonts w:eastAsia="Calibri" w:cs="Arial"/>
          <w:sz w:val="22"/>
        </w:rPr>
        <w:t xml:space="preserve">On 14 October 2025, Katter’s Australian Party MP Nick Dametto, the Member for Hinchinbrook, resigned. </w:t>
      </w:r>
      <w:r w:rsidRPr="00234B3B">
        <w:rPr>
          <w:rFonts w:eastAsia="Calibri" w:cs="Arial"/>
          <w:sz w:val="22"/>
        </w:rPr>
        <w:t xml:space="preserve">Accordingly, the additional staff member determination must be made by </w:t>
      </w:r>
      <w:r w:rsidR="008811B2">
        <w:rPr>
          <w:rFonts w:eastAsia="Calibri" w:cs="Arial"/>
          <w:sz w:val="22"/>
        </w:rPr>
        <w:t>14 January 2026</w:t>
      </w:r>
      <w:r w:rsidRPr="00234B3B">
        <w:rPr>
          <w:rFonts w:eastAsia="Calibri" w:cs="Arial"/>
          <w:sz w:val="22"/>
        </w:rPr>
        <w:t>.</w:t>
      </w:r>
    </w:p>
    <w:p w14:paraId="2BB29614" w14:textId="77777777" w:rsidR="00234B3B" w:rsidRDefault="00234B3B" w:rsidP="00585CF5">
      <w:pPr>
        <w:pStyle w:val="Subtitle"/>
        <w:keepNext/>
        <w:keepLines/>
        <w:spacing w:line="259" w:lineRule="auto"/>
        <w:rPr>
          <w:rFonts w:ascii="Arial" w:hAnsi="Arial" w:cs="Arial"/>
          <w:b/>
          <w:bCs/>
          <w:i w:val="0"/>
          <w:iCs w:val="0"/>
          <w:sz w:val="23"/>
          <w:szCs w:val="23"/>
        </w:rPr>
      </w:pPr>
      <w:r>
        <w:rPr>
          <w:rFonts w:ascii="Arial" w:hAnsi="Arial" w:cs="Arial"/>
          <w:b/>
          <w:bCs/>
          <w:i w:val="0"/>
          <w:iCs w:val="0"/>
          <w:sz w:val="23"/>
          <w:szCs w:val="23"/>
        </w:rPr>
        <w:t>Review Process</w:t>
      </w:r>
    </w:p>
    <w:p w14:paraId="68431BE7" w14:textId="50F3DACB" w:rsidR="00234B3B" w:rsidRPr="00234B3B" w:rsidRDefault="00234B3B" w:rsidP="00234B3B">
      <w:pPr>
        <w:rPr>
          <w:sz w:val="22"/>
          <w:lang w:eastAsia="en-AU"/>
        </w:rPr>
      </w:pPr>
      <w:r w:rsidRPr="00234B3B">
        <w:rPr>
          <w:sz w:val="22"/>
          <w:lang w:eastAsia="en-AU"/>
        </w:rPr>
        <w:t>In undertaking its review of the entitlement of cross bench members to additional staff members, the Tribunal considered:</w:t>
      </w:r>
    </w:p>
    <w:p w14:paraId="02E2C050" w14:textId="0E7285DF" w:rsidR="00234B3B" w:rsidRPr="00234B3B" w:rsidRDefault="00330D32" w:rsidP="00234B3B">
      <w:pPr>
        <w:pStyle w:val="ListParagraph"/>
        <w:numPr>
          <w:ilvl w:val="0"/>
          <w:numId w:val="16"/>
        </w:numPr>
        <w:rPr>
          <w:rFonts w:ascii="Arial" w:hAnsi="Arial" w:cs="Arial"/>
        </w:rPr>
      </w:pPr>
      <w:r>
        <w:rPr>
          <w:rFonts w:ascii="Arial" w:hAnsi="Arial" w:cs="Arial"/>
        </w:rPr>
        <w:t>previous determinations</w:t>
      </w:r>
      <w:r w:rsidR="00234B3B" w:rsidRPr="00234B3B">
        <w:rPr>
          <w:rFonts w:ascii="Arial" w:hAnsi="Arial" w:cs="Arial"/>
        </w:rPr>
        <w:t xml:space="preserve"> regarding the staffing of cross bench members </w:t>
      </w:r>
      <w:r w:rsidR="0096649B">
        <w:rPr>
          <w:rFonts w:ascii="Arial" w:hAnsi="Arial" w:cs="Arial"/>
        </w:rPr>
        <w:t>and historical considerations</w:t>
      </w:r>
    </w:p>
    <w:p w14:paraId="4FF8787B" w14:textId="3CEEB47E" w:rsidR="00234B3B" w:rsidRPr="00234B3B" w:rsidRDefault="0096649B" w:rsidP="00234B3B">
      <w:pPr>
        <w:pStyle w:val="ListParagraph"/>
        <w:numPr>
          <w:ilvl w:val="0"/>
          <w:numId w:val="16"/>
        </w:numPr>
        <w:rPr>
          <w:rFonts w:ascii="Arial" w:hAnsi="Arial" w:cs="Arial"/>
        </w:rPr>
      </w:pPr>
      <w:r>
        <w:rPr>
          <w:rFonts w:ascii="Arial" w:hAnsi="Arial" w:cs="Arial"/>
        </w:rPr>
        <w:lastRenderedPageBreak/>
        <w:t xml:space="preserve">Parliamentary resources provided to cross bench members and other members of the Assembly </w:t>
      </w:r>
    </w:p>
    <w:p w14:paraId="5D18BAA3" w14:textId="77777777" w:rsidR="00234B3B" w:rsidRPr="00234B3B" w:rsidRDefault="00234B3B" w:rsidP="00234B3B">
      <w:pPr>
        <w:pStyle w:val="ListParagraph"/>
        <w:numPr>
          <w:ilvl w:val="0"/>
          <w:numId w:val="16"/>
        </w:numPr>
        <w:rPr>
          <w:rFonts w:ascii="Arial" w:hAnsi="Arial" w:cs="Arial"/>
        </w:rPr>
      </w:pPr>
      <w:r w:rsidRPr="00234B3B">
        <w:rPr>
          <w:rFonts w:ascii="Arial" w:hAnsi="Arial" w:cs="Arial"/>
        </w:rPr>
        <w:t xml:space="preserve">the composition of the current Legislative Assembly </w:t>
      </w:r>
    </w:p>
    <w:p w14:paraId="18BCEC17" w14:textId="21716EA5" w:rsidR="00234B3B" w:rsidRPr="00234B3B" w:rsidRDefault="00234B3B" w:rsidP="00234B3B">
      <w:pPr>
        <w:pStyle w:val="ListParagraph"/>
        <w:numPr>
          <w:ilvl w:val="0"/>
          <w:numId w:val="16"/>
        </w:numPr>
        <w:rPr>
          <w:rFonts w:ascii="Arial" w:hAnsi="Arial" w:cs="Arial"/>
        </w:rPr>
      </w:pPr>
      <w:r w:rsidRPr="00234B3B">
        <w:rPr>
          <w:rFonts w:ascii="Arial" w:hAnsi="Arial" w:cs="Arial"/>
        </w:rPr>
        <w:t xml:space="preserve">the </w:t>
      </w:r>
      <w:r w:rsidR="0096649B">
        <w:rPr>
          <w:rFonts w:ascii="Arial" w:hAnsi="Arial" w:cs="Arial"/>
        </w:rPr>
        <w:t>workload</w:t>
      </w:r>
      <w:r w:rsidR="00865C77">
        <w:rPr>
          <w:rFonts w:ascii="Arial" w:hAnsi="Arial" w:cs="Arial"/>
        </w:rPr>
        <w:t>,</w:t>
      </w:r>
      <w:r w:rsidR="0096649B">
        <w:rPr>
          <w:rFonts w:ascii="Arial" w:hAnsi="Arial" w:cs="Arial"/>
        </w:rPr>
        <w:t xml:space="preserve"> duties, roles and responsibilities </w:t>
      </w:r>
      <w:r w:rsidRPr="00234B3B">
        <w:rPr>
          <w:rFonts w:ascii="Arial" w:hAnsi="Arial" w:cs="Arial"/>
        </w:rPr>
        <w:t xml:space="preserve">of a cross bench member, including </w:t>
      </w:r>
      <w:r w:rsidR="00865C77">
        <w:rPr>
          <w:rFonts w:ascii="Arial" w:hAnsi="Arial" w:cs="Arial"/>
        </w:rPr>
        <w:t xml:space="preserve">as a member of a Parliamentary </w:t>
      </w:r>
      <w:r w:rsidRPr="00234B3B">
        <w:rPr>
          <w:rFonts w:ascii="Arial" w:hAnsi="Arial" w:cs="Arial"/>
        </w:rPr>
        <w:t xml:space="preserve">Committee </w:t>
      </w:r>
    </w:p>
    <w:p w14:paraId="14DD0B7F" w14:textId="0BB7373F" w:rsidR="0096649B" w:rsidRDefault="0096649B" w:rsidP="00234B3B">
      <w:pPr>
        <w:pStyle w:val="ListParagraph"/>
        <w:numPr>
          <w:ilvl w:val="0"/>
          <w:numId w:val="16"/>
        </w:numPr>
        <w:spacing w:after="240"/>
        <w:rPr>
          <w:rFonts w:ascii="Arial" w:hAnsi="Arial" w:cs="Arial"/>
        </w:rPr>
      </w:pPr>
      <w:r>
        <w:rPr>
          <w:rFonts w:ascii="Arial" w:hAnsi="Arial" w:cs="Arial"/>
        </w:rPr>
        <w:t>s</w:t>
      </w:r>
      <w:r w:rsidRPr="00234B3B">
        <w:rPr>
          <w:rFonts w:ascii="Arial" w:hAnsi="Arial" w:cs="Arial"/>
        </w:rPr>
        <w:t xml:space="preserve">ubmissions received from the Clerk and cross bench members, including in relation to job sharing </w:t>
      </w:r>
      <w:r w:rsidR="007F1738">
        <w:rPr>
          <w:rFonts w:ascii="Arial" w:hAnsi="Arial" w:cs="Arial"/>
        </w:rPr>
        <w:t xml:space="preserve">electorate office staff and Parliamentary Policy </w:t>
      </w:r>
      <w:r w:rsidR="001B331A">
        <w:rPr>
          <w:rFonts w:ascii="Arial" w:hAnsi="Arial" w:cs="Arial"/>
        </w:rPr>
        <w:t>Officer positions.</w:t>
      </w:r>
    </w:p>
    <w:p w14:paraId="22B9DEE9" w14:textId="78323FAB" w:rsidR="00234B3B" w:rsidRPr="0096649B" w:rsidRDefault="0096649B" w:rsidP="0096649B">
      <w:pPr>
        <w:pStyle w:val="ListParagraph"/>
        <w:numPr>
          <w:ilvl w:val="0"/>
          <w:numId w:val="16"/>
        </w:numPr>
        <w:spacing w:after="240"/>
        <w:rPr>
          <w:rFonts w:ascii="Arial" w:hAnsi="Arial" w:cs="Arial"/>
        </w:rPr>
      </w:pPr>
      <w:r w:rsidRPr="00234B3B">
        <w:rPr>
          <w:rFonts w:ascii="Arial" w:hAnsi="Arial" w:cs="Arial"/>
        </w:rPr>
        <w:t>provision of additional staff for cross bench members in other jurisdictions</w:t>
      </w:r>
      <w:r>
        <w:rPr>
          <w:rFonts w:ascii="Arial" w:hAnsi="Arial" w:cs="Arial"/>
        </w:rPr>
        <w:t>.</w:t>
      </w:r>
    </w:p>
    <w:p w14:paraId="638610DC" w14:textId="43B059BF" w:rsidR="0096649B" w:rsidRPr="00AE3BF2" w:rsidRDefault="0096649B" w:rsidP="0096649B">
      <w:pPr>
        <w:pStyle w:val="Subtitle"/>
        <w:spacing w:before="240" w:after="40" w:line="259" w:lineRule="auto"/>
        <w:rPr>
          <w:rFonts w:ascii="Arial" w:hAnsi="Arial" w:cs="Arial"/>
          <w:b/>
          <w:bCs/>
          <w:i w:val="0"/>
          <w:iCs w:val="0"/>
          <w:sz w:val="23"/>
          <w:szCs w:val="23"/>
        </w:rPr>
      </w:pPr>
      <w:r w:rsidRPr="00330D32">
        <w:rPr>
          <w:rFonts w:ascii="Arial" w:hAnsi="Arial" w:cs="Arial"/>
          <w:sz w:val="23"/>
          <w:szCs w:val="23"/>
        </w:rPr>
        <w:t xml:space="preserve">Previous determinations </w:t>
      </w:r>
      <w:r w:rsidR="008F6F87">
        <w:rPr>
          <w:rFonts w:ascii="Arial" w:hAnsi="Arial" w:cs="Arial"/>
          <w:sz w:val="23"/>
          <w:szCs w:val="23"/>
        </w:rPr>
        <w:t>–</w:t>
      </w:r>
      <w:r w:rsidRPr="00330D32">
        <w:rPr>
          <w:rFonts w:ascii="Arial" w:hAnsi="Arial" w:cs="Arial"/>
          <w:sz w:val="23"/>
          <w:szCs w:val="23"/>
        </w:rPr>
        <w:t xml:space="preserve"> additional staffing for cross bench members</w:t>
      </w:r>
    </w:p>
    <w:p w14:paraId="2941B28C" w14:textId="406BBFCF" w:rsidR="0096649B" w:rsidRDefault="0096649B" w:rsidP="0096649B">
      <w:pPr>
        <w:rPr>
          <w:sz w:val="22"/>
          <w:szCs w:val="24"/>
          <w:lang w:eastAsia="en-AU"/>
        </w:rPr>
      </w:pPr>
      <w:r>
        <w:rPr>
          <w:sz w:val="22"/>
          <w:szCs w:val="24"/>
          <w:lang w:eastAsia="en-AU"/>
        </w:rPr>
        <w:t xml:space="preserve">In February 2021, the Tribunal made Determination 23/2021 </w:t>
      </w:r>
      <w:r w:rsidR="00902199">
        <w:rPr>
          <w:sz w:val="22"/>
          <w:szCs w:val="24"/>
          <w:lang w:eastAsia="en-AU"/>
        </w:rPr>
        <w:t xml:space="preserve">titled </w:t>
      </w:r>
      <w:r w:rsidR="00902199" w:rsidRPr="00902199">
        <w:rPr>
          <w:sz w:val="22"/>
          <w:szCs w:val="24"/>
          <w:lang w:eastAsia="en-AU"/>
        </w:rPr>
        <w:t xml:space="preserve">2021 </w:t>
      </w:r>
      <w:r w:rsidR="00902199">
        <w:rPr>
          <w:sz w:val="22"/>
          <w:szCs w:val="24"/>
          <w:lang w:eastAsia="en-AU"/>
        </w:rPr>
        <w:t>‘</w:t>
      </w:r>
      <w:r w:rsidR="00902199" w:rsidRPr="00240121">
        <w:rPr>
          <w:i/>
          <w:iCs/>
          <w:sz w:val="22"/>
          <w:szCs w:val="24"/>
          <w:lang w:eastAsia="en-AU"/>
        </w:rPr>
        <w:t>Review of the Additional Staffing levels for Cross Bench Members of the 57th Parliament’</w:t>
      </w:r>
      <w:r w:rsidR="00902199" w:rsidRPr="00902199">
        <w:rPr>
          <w:sz w:val="22"/>
          <w:szCs w:val="24"/>
          <w:lang w:eastAsia="en-AU"/>
        </w:rPr>
        <w:t xml:space="preserve"> </w:t>
      </w:r>
      <w:r>
        <w:rPr>
          <w:sz w:val="22"/>
          <w:szCs w:val="24"/>
          <w:lang w:eastAsia="en-AU"/>
        </w:rPr>
        <w:t xml:space="preserve">regarding additional staff member entitlement for cross bench members, which </w:t>
      </w:r>
      <w:r w:rsidR="00F1518A">
        <w:rPr>
          <w:sz w:val="22"/>
          <w:szCs w:val="24"/>
          <w:lang w:eastAsia="en-AU"/>
        </w:rPr>
        <w:t>stated as follows.</w:t>
      </w:r>
    </w:p>
    <w:p w14:paraId="586B6A8B" w14:textId="77777777" w:rsidR="0096649B" w:rsidRPr="00BE3A69" w:rsidRDefault="0096649B" w:rsidP="00637C4E">
      <w:pPr>
        <w:pStyle w:val="ListParagraph"/>
        <w:numPr>
          <w:ilvl w:val="0"/>
          <w:numId w:val="17"/>
        </w:numPr>
        <w:spacing w:line="276" w:lineRule="auto"/>
        <w:ind w:left="426" w:hanging="357"/>
        <w:contextualSpacing w:val="0"/>
        <w:rPr>
          <w:rFonts w:ascii="Arial" w:hAnsi="Arial" w:cs="Arial"/>
        </w:rPr>
      </w:pPr>
      <w:r w:rsidRPr="00BE3A69">
        <w:rPr>
          <w:rFonts w:ascii="Arial" w:hAnsi="Arial" w:cs="Arial"/>
        </w:rPr>
        <w:t>The Tribunal determines that each member who was a cross bench</w:t>
      </w:r>
      <w:r>
        <w:rPr>
          <w:rFonts w:ascii="Arial" w:hAnsi="Arial" w:cs="Arial"/>
        </w:rPr>
        <w:t xml:space="preserve"> member</w:t>
      </w:r>
      <w:r w:rsidRPr="00BE3A69">
        <w:rPr>
          <w:rFonts w:ascii="Arial" w:hAnsi="Arial" w:cs="Arial"/>
        </w:rPr>
        <w:t xml:space="preserve"> as at 24 November 2020 is entitled to a 0.5 </w:t>
      </w:r>
      <w:r>
        <w:rPr>
          <w:rFonts w:ascii="Arial" w:hAnsi="Arial" w:cs="Arial"/>
        </w:rPr>
        <w:t>full time equivalent (</w:t>
      </w:r>
      <w:r w:rsidRPr="00BE3A69">
        <w:rPr>
          <w:rFonts w:ascii="Arial" w:hAnsi="Arial" w:cs="Arial"/>
        </w:rPr>
        <w:t>FTE</w:t>
      </w:r>
      <w:r>
        <w:rPr>
          <w:rFonts w:ascii="Arial" w:hAnsi="Arial" w:cs="Arial"/>
        </w:rPr>
        <w:t>)</w:t>
      </w:r>
      <w:r w:rsidRPr="00BE3A69">
        <w:rPr>
          <w:rFonts w:ascii="Arial" w:hAnsi="Arial" w:cs="Arial"/>
        </w:rPr>
        <w:t xml:space="preserve"> at the salary rate applicable within the Parliamentary Service equivalent to an Administration Officer level 7 (AO7) under the </w:t>
      </w:r>
      <w:r w:rsidRPr="004F0182">
        <w:rPr>
          <w:rFonts w:ascii="Arial" w:hAnsi="Arial" w:cs="Arial"/>
          <w:i/>
          <w:iCs/>
        </w:rPr>
        <w:t>State Government Entities Certified Agreement 2019 – Queensland Parliamentary Service Award – State 2015</w:t>
      </w:r>
      <w:r w:rsidRPr="00BE3A69">
        <w:rPr>
          <w:rFonts w:ascii="Arial" w:hAnsi="Arial" w:cs="Arial"/>
        </w:rPr>
        <w:t>.</w:t>
      </w:r>
    </w:p>
    <w:p w14:paraId="2BE32D7D" w14:textId="77777777" w:rsidR="0096649B" w:rsidRPr="00BE3A69" w:rsidRDefault="0096649B" w:rsidP="00637C4E">
      <w:pPr>
        <w:pStyle w:val="ListParagraph"/>
        <w:numPr>
          <w:ilvl w:val="0"/>
          <w:numId w:val="17"/>
        </w:numPr>
        <w:spacing w:line="276" w:lineRule="auto"/>
        <w:ind w:left="426" w:hanging="357"/>
        <w:contextualSpacing w:val="0"/>
        <w:rPr>
          <w:rFonts w:ascii="Arial" w:hAnsi="Arial" w:cs="Arial"/>
        </w:rPr>
      </w:pPr>
      <w:r w:rsidRPr="00BE3A69">
        <w:rPr>
          <w:rFonts w:ascii="Arial" w:hAnsi="Arial" w:cs="Arial"/>
        </w:rPr>
        <w:t xml:space="preserve">Appointments to the positions should be made by way of an Employment Contract pursuant to section 27 of the </w:t>
      </w:r>
      <w:r w:rsidRPr="00E359ED">
        <w:rPr>
          <w:rFonts w:ascii="Arial" w:hAnsi="Arial" w:cs="Arial"/>
          <w:i/>
          <w:iCs/>
        </w:rPr>
        <w:t>Parliamentary Service Act 1988</w:t>
      </w:r>
      <w:r w:rsidRPr="00BE3A69">
        <w:rPr>
          <w:rFonts w:ascii="Arial" w:hAnsi="Arial" w:cs="Arial"/>
        </w:rPr>
        <w:t xml:space="preserve"> or via secondment arrangements if the person is appointed from an existing Queensland public sector position. </w:t>
      </w:r>
    </w:p>
    <w:p w14:paraId="4554E9D4" w14:textId="77777777" w:rsidR="0096649B" w:rsidRPr="00BE3A69" w:rsidRDefault="0096649B" w:rsidP="00637C4E">
      <w:pPr>
        <w:pStyle w:val="ListParagraph"/>
        <w:numPr>
          <w:ilvl w:val="0"/>
          <w:numId w:val="17"/>
        </w:numPr>
        <w:spacing w:line="276" w:lineRule="auto"/>
        <w:ind w:left="426" w:hanging="357"/>
        <w:contextualSpacing w:val="0"/>
        <w:rPr>
          <w:rFonts w:ascii="Arial" w:hAnsi="Arial" w:cs="Arial"/>
        </w:rPr>
      </w:pPr>
      <w:r w:rsidRPr="00BE3A69">
        <w:rPr>
          <w:rFonts w:ascii="Arial" w:hAnsi="Arial" w:cs="Arial"/>
        </w:rPr>
        <w:t xml:space="preserve">The position description for the AO7 ‘Parliamentary Policy Officer’ should be settled by the Clerk of the Parliament as the employing authority. </w:t>
      </w:r>
    </w:p>
    <w:p w14:paraId="659B468D" w14:textId="77777777" w:rsidR="0096649B" w:rsidRPr="00BE3A69" w:rsidRDefault="0096649B" w:rsidP="00637C4E">
      <w:pPr>
        <w:pStyle w:val="ListParagraph"/>
        <w:numPr>
          <w:ilvl w:val="0"/>
          <w:numId w:val="17"/>
        </w:numPr>
        <w:spacing w:line="276" w:lineRule="auto"/>
        <w:ind w:left="426" w:hanging="357"/>
        <w:contextualSpacing w:val="0"/>
        <w:rPr>
          <w:rFonts w:ascii="Arial" w:hAnsi="Arial" w:cs="Arial"/>
        </w:rPr>
      </w:pPr>
      <w:r w:rsidRPr="00BE3A69">
        <w:rPr>
          <w:rFonts w:ascii="Arial" w:hAnsi="Arial" w:cs="Arial"/>
        </w:rPr>
        <w:t xml:space="preserve">The Parliamentary Policy Officer will provide Parliamentary support to the cross bench member and must not: </w:t>
      </w:r>
    </w:p>
    <w:p w14:paraId="10EE7594" w14:textId="77777777" w:rsidR="0096649B" w:rsidRPr="00BE3A69" w:rsidRDefault="0096649B" w:rsidP="00637C4E">
      <w:pPr>
        <w:pStyle w:val="ListParagraph"/>
        <w:numPr>
          <w:ilvl w:val="1"/>
          <w:numId w:val="17"/>
        </w:numPr>
        <w:spacing w:before="240" w:line="276" w:lineRule="auto"/>
        <w:ind w:left="851"/>
        <w:rPr>
          <w:rFonts w:ascii="Arial" w:hAnsi="Arial" w:cs="Arial"/>
        </w:rPr>
      </w:pPr>
      <w:r w:rsidRPr="00BE3A69">
        <w:rPr>
          <w:rFonts w:ascii="Arial" w:hAnsi="Arial" w:cs="Arial"/>
        </w:rPr>
        <w:t>support the cross bench member in their electorate or political party functions, or</w:t>
      </w:r>
    </w:p>
    <w:p w14:paraId="272166E4" w14:textId="49AFD3F8" w:rsidR="0096649B" w:rsidRPr="00BE3A69" w:rsidRDefault="0096649B" w:rsidP="00637C4E">
      <w:pPr>
        <w:pStyle w:val="ListParagraph"/>
        <w:numPr>
          <w:ilvl w:val="1"/>
          <w:numId w:val="17"/>
        </w:numPr>
        <w:spacing w:before="240" w:line="276" w:lineRule="auto"/>
        <w:ind w:left="851"/>
        <w:rPr>
          <w:rFonts w:ascii="Arial" w:hAnsi="Arial" w:cs="Arial"/>
        </w:rPr>
      </w:pPr>
      <w:r w:rsidRPr="00BE3A69">
        <w:rPr>
          <w:rFonts w:ascii="Arial" w:hAnsi="Arial" w:cs="Arial"/>
        </w:rPr>
        <w:t xml:space="preserve">be a ‘connected party’ to the cross bench member as defined in the </w:t>
      </w:r>
      <w:r w:rsidR="00F1518A" w:rsidRPr="00F1518A">
        <w:rPr>
          <w:rFonts w:ascii="Arial" w:hAnsi="Arial" w:cs="Arial"/>
        </w:rPr>
        <w:t xml:space="preserve">Legislative Assembly </w:t>
      </w:r>
      <w:r w:rsidR="00F1518A">
        <w:rPr>
          <w:rFonts w:ascii="Arial" w:hAnsi="Arial" w:cs="Arial"/>
        </w:rPr>
        <w:t>o</w:t>
      </w:r>
      <w:r w:rsidR="00F1518A" w:rsidRPr="00F1518A">
        <w:rPr>
          <w:rFonts w:ascii="Arial" w:hAnsi="Arial" w:cs="Arial"/>
        </w:rPr>
        <w:t>f Queensland</w:t>
      </w:r>
      <w:r w:rsidR="00F1518A">
        <w:rPr>
          <w:rFonts w:ascii="Arial" w:hAnsi="Arial" w:cs="Arial"/>
        </w:rPr>
        <w:t xml:space="preserve"> </w:t>
      </w:r>
      <w:r w:rsidRPr="00A378D8">
        <w:rPr>
          <w:rFonts w:ascii="Arial" w:hAnsi="Arial" w:cs="Arial"/>
          <w:i/>
          <w:iCs/>
        </w:rPr>
        <w:t>Member’s Remuneration Handbook</w:t>
      </w:r>
      <w:r w:rsidRPr="00BE3A69">
        <w:rPr>
          <w:rFonts w:ascii="Arial" w:hAnsi="Arial" w:cs="Arial"/>
        </w:rPr>
        <w:t xml:space="preserve"> (Remuneration Handbook).</w:t>
      </w:r>
    </w:p>
    <w:p w14:paraId="4774EE2D" w14:textId="77777777" w:rsidR="0096649B" w:rsidRPr="00BE3A69" w:rsidRDefault="0096649B" w:rsidP="00637C4E">
      <w:pPr>
        <w:pStyle w:val="ListParagraph"/>
        <w:numPr>
          <w:ilvl w:val="0"/>
          <w:numId w:val="15"/>
        </w:numPr>
        <w:spacing w:after="120" w:line="276" w:lineRule="auto"/>
        <w:ind w:left="426" w:hanging="357"/>
        <w:contextualSpacing w:val="0"/>
        <w:rPr>
          <w:rFonts w:cs="Arial"/>
        </w:rPr>
      </w:pPr>
      <w:r w:rsidRPr="00BE3A69">
        <w:rPr>
          <w:rFonts w:ascii="Arial" w:hAnsi="Arial" w:cs="Arial"/>
        </w:rPr>
        <w:t>Subject to (4) above, the cross bench member has discretion to decide the work arrangements, work location, hours and schedule for the 0.5 AO7 Parliamentary Policy Officer.</w:t>
      </w:r>
    </w:p>
    <w:p w14:paraId="6BE21AC6" w14:textId="0AECAC5D" w:rsidR="0096649B" w:rsidRDefault="0096649B" w:rsidP="0096649B">
      <w:pPr>
        <w:spacing w:before="240"/>
        <w:rPr>
          <w:rFonts w:cs="Arial"/>
          <w:sz w:val="22"/>
        </w:rPr>
      </w:pPr>
      <w:r w:rsidRPr="00277A50">
        <w:rPr>
          <w:rFonts w:cs="Arial"/>
          <w:sz w:val="22"/>
        </w:rPr>
        <w:t xml:space="preserve">In March 2022, </w:t>
      </w:r>
      <w:r>
        <w:rPr>
          <w:rFonts w:cs="Arial"/>
          <w:sz w:val="22"/>
        </w:rPr>
        <w:t xml:space="preserve">the Tribunal made Determination 26/2022 </w:t>
      </w:r>
      <w:r w:rsidR="00C909BF">
        <w:rPr>
          <w:rFonts w:cs="Arial"/>
          <w:sz w:val="22"/>
        </w:rPr>
        <w:t>titled ‘</w:t>
      </w:r>
      <w:r w:rsidR="00C909BF" w:rsidRPr="00240121">
        <w:rPr>
          <w:rFonts w:cs="Arial"/>
          <w:i/>
          <w:iCs/>
          <w:sz w:val="22"/>
        </w:rPr>
        <w:t>2021 Review of Allowances</w:t>
      </w:r>
      <w:r w:rsidR="00C909BF">
        <w:rPr>
          <w:rFonts w:cs="Arial"/>
          <w:sz w:val="22"/>
        </w:rPr>
        <w:t xml:space="preserve">’ </w:t>
      </w:r>
      <w:r>
        <w:rPr>
          <w:rFonts w:cs="Arial"/>
          <w:sz w:val="22"/>
        </w:rPr>
        <w:t xml:space="preserve">that increased the allocation for cross bench members from 0.5 FTE to 1.0 FTE, and retained the conditions detailed in Determination 23/2021. </w:t>
      </w:r>
    </w:p>
    <w:p w14:paraId="187EC2A0" w14:textId="2F6A64EE" w:rsidR="00FC3180" w:rsidRPr="0070278A" w:rsidRDefault="00110FE9" w:rsidP="0096649B">
      <w:pPr>
        <w:spacing w:before="240"/>
        <w:rPr>
          <w:rFonts w:cs="Arial"/>
          <w:sz w:val="22"/>
        </w:rPr>
      </w:pPr>
      <w:r>
        <w:rPr>
          <w:rFonts w:cs="Arial"/>
          <w:sz w:val="22"/>
        </w:rPr>
        <w:t xml:space="preserve">In February 2025, the Tribunal made Determination 34/2025 titled </w:t>
      </w:r>
      <w:r w:rsidR="0070278A" w:rsidRPr="00240121">
        <w:rPr>
          <w:rFonts w:cs="Arial"/>
          <w:i/>
          <w:iCs/>
          <w:sz w:val="22"/>
        </w:rPr>
        <w:t>'Review of the entitlement to additional staff members of cross bench Members of the 58th Parliament</w:t>
      </w:r>
      <w:r w:rsidR="0070278A" w:rsidRPr="0070278A">
        <w:rPr>
          <w:rFonts w:cs="Arial"/>
          <w:sz w:val="22"/>
        </w:rPr>
        <w:t>'</w:t>
      </w:r>
      <w:r w:rsidR="00FA03D4">
        <w:rPr>
          <w:rFonts w:cs="Arial"/>
          <w:sz w:val="22"/>
        </w:rPr>
        <w:t xml:space="preserve">, which provided that </w:t>
      </w:r>
      <w:r w:rsidR="001D2D2C" w:rsidRPr="001D2D2C">
        <w:rPr>
          <w:rFonts w:cs="Arial"/>
          <w:sz w:val="22"/>
        </w:rPr>
        <w:t>each member who was a cross bench member as at 26 November 2024 is entitled to one full time equivalent for a Parliamentary Policy Officer position, to be employed under the same conditions as detailed in Determination 23/2021.</w:t>
      </w:r>
      <w:r w:rsidR="0070278A">
        <w:rPr>
          <w:rFonts w:cs="Arial"/>
          <w:sz w:val="22"/>
        </w:rPr>
        <w:t xml:space="preserve"> </w:t>
      </w:r>
    </w:p>
    <w:p w14:paraId="70C4D56E" w14:textId="77777777" w:rsidR="00637C4E" w:rsidRDefault="00637C4E">
      <w:pPr>
        <w:spacing w:after="160" w:line="259" w:lineRule="auto"/>
        <w:rPr>
          <w:rFonts w:eastAsia="PMingLiU" w:cs="Arial"/>
          <w:i/>
          <w:iCs/>
          <w:color w:val="4F81BD"/>
          <w:spacing w:val="15"/>
          <w:sz w:val="23"/>
          <w:szCs w:val="23"/>
          <w:lang w:eastAsia="en-AU"/>
        </w:rPr>
      </w:pPr>
      <w:r>
        <w:rPr>
          <w:rFonts w:cs="Arial"/>
          <w:sz w:val="23"/>
          <w:szCs w:val="23"/>
        </w:rPr>
        <w:br w:type="page"/>
      </w:r>
    </w:p>
    <w:p w14:paraId="235B0B73" w14:textId="10B7A86B" w:rsidR="00634F1F" w:rsidRPr="00CD2D45" w:rsidRDefault="0096649B" w:rsidP="00D85854">
      <w:pPr>
        <w:pStyle w:val="Subtitle"/>
        <w:spacing w:before="240" w:after="40" w:line="259" w:lineRule="auto"/>
        <w:rPr>
          <w:rFonts w:ascii="Arial" w:hAnsi="Arial" w:cs="Arial"/>
          <w:sz w:val="23"/>
          <w:szCs w:val="23"/>
        </w:rPr>
      </w:pPr>
      <w:r>
        <w:rPr>
          <w:rFonts w:ascii="Arial" w:hAnsi="Arial" w:cs="Arial"/>
          <w:sz w:val="23"/>
          <w:szCs w:val="23"/>
        </w:rPr>
        <w:lastRenderedPageBreak/>
        <w:t xml:space="preserve">Parliamentary resources </w:t>
      </w:r>
      <w:r w:rsidR="008F6F87">
        <w:rPr>
          <w:rFonts w:ascii="Arial" w:hAnsi="Arial" w:cs="Arial"/>
          <w:sz w:val="23"/>
          <w:szCs w:val="23"/>
        </w:rPr>
        <w:t>–</w:t>
      </w:r>
      <w:r>
        <w:rPr>
          <w:rFonts w:ascii="Arial" w:hAnsi="Arial" w:cs="Arial"/>
          <w:sz w:val="23"/>
          <w:szCs w:val="23"/>
        </w:rPr>
        <w:t xml:space="preserve"> c</w:t>
      </w:r>
      <w:r w:rsidR="00634F1F" w:rsidRPr="00CD2D45">
        <w:rPr>
          <w:rFonts w:ascii="Arial" w:hAnsi="Arial" w:cs="Arial"/>
          <w:sz w:val="23"/>
          <w:szCs w:val="23"/>
        </w:rPr>
        <w:t xml:space="preserve">urrent staffing </w:t>
      </w:r>
      <w:r>
        <w:rPr>
          <w:rFonts w:ascii="Arial" w:hAnsi="Arial" w:cs="Arial"/>
          <w:sz w:val="23"/>
          <w:szCs w:val="23"/>
        </w:rPr>
        <w:t>arrangements</w:t>
      </w:r>
    </w:p>
    <w:p w14:paraId="512521E1" w14:textId="2ADC5480" w:rsidR="00634F1F" w:rsidRPr="005546F6" w:rsidRDefault="00634F1F" w:rsidP="00240121">
      <w:pPr>
        <w:keepNext/>
        <w:keepLines/>
        <w:spacing w:before="120"/>
        <w:rPr>
          <w:rStyle w:val="Strong"/>
          <w:sz w:val="22"/>
          <w:szCs w:val="24"/>
        </w:rPr>
      </w:pPr>
      <w:r w:rsidRPr="005546F6">
        <w:rPr>
          <w:rStyle w:val="Strong"/>
          <w:sz w:val="22"/>
          <w:szCs w:val="24"/>
        </w:rPr>
        <w:t>Ministerial Offices</w:t>
      </w:r>
      <w:r w:rsidR="00CD2D45">
        <w:rPr>
          <w:rStyle w:val="Strong"/>
          <w:sz w:val="22"/>
          <w:szCs w:val="24"/>
        </w:rPr>
        <w:t xml:space="preserve"> and the Office of the Leader of the Opposition</w:t>
      </w:r>
    </w:p>
    <w:p w14:paraId="676A7403" w14:textId="10CF4630" w:rsidR="007E3055" w:rsidRDefault="007E3055" w:rsidP="00CD2D45">
      <w:pPr>
        <w:rPr>
          <w:rStyle w:val="Strong"/>
          <w:b w:val="0"/>
          <w:bCs w:val="0"/>
          <w:sz w:val="22"/>
          <w:szCs w:val="24"/>
        </w:rPr>
      </w:pPr>
      <w:r w:rsidRPr="007E3055">
        <w:rPr>
          <w:rStyle w:val="Strong"/>
          <w:b w:val="0"/>
          <w:bCs w:val="0"/>
          <w:sz w:val="22"/>
          <w:szCs w:val="24"/>
        </w:rPr>
        <w:t>In 202</w:t>
      </w:r>
      <w:r w:rsidR="004309CF">
        <w:rPr>
          <w:rStyle w:val="Strong"/>
          <w:b w:val="0"/>
          <w:bCs w:val="0"/>
          <w:sz w:val="22"/>
          <w:szCs w:val="24"/>
        </w:rPr>
        <w:t>4</w:t>
      </w:r>
      <w:r w:rsidRPr="007E3055">
        <w:rPr>
          <w:rStyle w:val="Strong"/>
          <w:b w:val="0"/>
          <w:bCs w:val="0"/>
          <w:sz w:val="22"/>
          <w:szCs w:val="24"/>
        </w:rPr>
        <w:t>–2</w:t>
      </w:r>
      <w:r w:rsidR="004309CF">
        <w:rPr>
          <w:rStyle w:val="Strong"/>
          <w:b w:val="0"/>
          <w:bCs w:val="0"/>
          <w:sz w:val="22"/>
          <w:szCs w:val="24"/>
        </w:rPr>
        <w:t>5</w:t>
      </w:r>
      <w:r w:rsidRPr="007E3055">
        <w:rPr>
          <w:rStyle w:val="Strong"/>
          <w:b w:val="0"/>
          <w:bCs w:val="0"/>
          <w:sz w:val="22"/>
          <w:szCs w:val="24"/>
        </w:rPr>
        <w:t xml:space="preserve">, the </w:t>
      </w:r>
      <w:r w:rsidR="00CD2D45">
        <w:rPr>
          <w:rStyle w:val="Strong"/>
          <w:b w:val="0"/>
          <w:bCs w:val="0"/>
          <w:sz w:val="22"/>
          <w:szCs w:val="24"/>
        </w:rPr>
        <w:t>budgeted total</w:t>
      </w:r>
      <w:r w:rsidRPr="007E3055">
        <w:rPr>
          <w:rStyle w:val="Strong"/>
          <w:b w:val="0"/>
          <w:bCs w:val="0"/>
          <w:sz w:val="22"/>
          <w:szCs w:val="24"/>
        </w:rPr>
        <w:t xml:space="preserve"> staff establishment for </w:t>
      </w:r>
      <w:r w:rsidRPr="00E359ED">
        <w:rPr>
          <w:rStyle w:val="Strong"/>
          <w:b w:val="0"/>
          <w:bCs w:val="0"/>
          <w:sz w:val="22"/>
        </w:rPr>
        <w:t>Ministerial Offices and the Office of the Leader of the Opposition as at 30 June 202</w:t>
      </w:r>
      <w:r w:rsidR="008322A5">
        <w:rPr>
          <w:rStyle w:val="Strong"/>
          <w:b w:val="0"/>
          <w:bCs w:val="0"/>
          <w:sz w:val="22"/>
        </w:rPr>
        <w:t>5</w:t>
      </w:r>
      <w:r w:rsidRPr="00E359ED">
        <w:rPr>
          <w:rStyle w:val="Strong"/>
          <w:b w:val="0"/>
          <w:bCs w:val="0"/>
          <w:sz w:val="22"/>
        </w:rPr>
        <w:t xml:space="preserve"> was 287 </w:t>
      </w:r>
      <w:r w:rsidR="00622946" w:rsidRPr="00E359ED">
        <w:rPr>
          <w:rStyle w:val="Strong"/>
          <w:b w:val="0"/>
          <w:bCs w:val="0"/>
          <w:sz w:val="22"/>
        </w:rPr>
        <w:t>FTE</w:t>
      </w:r>
      <w:r w:rsidR="00CD2D45">
        <w:rPr>
          <w:rStyle w:val="FootnoteReference"/>
          <w:sz w:val="22"/>
        </w:rPr>
        <w:footnoteReference w:id="8"/>
      </w:r>
      <w:r w:rsidRPr="00E359ED">
        <w:rPr>
          <w:rStyle w:val="Strong"/>
          <w:b w:val="0"/>
          <w:bCs w:val="0"/>
          <w:sz w:val="22"/>
        </w:rPr>
        <w:t>.</w:t>
      </w:r>
      <w:r w:rsidR="00CD2D45">
        <w:rPr>
          <w:rStyle w:val="Strong"/>
          <w:b w:val="0"/>
          <w:bCs w:val="0"/>
          <w:sz w:val="22"/>
        </w:rPr>
        <w:t xml:space="preserve"> </w:t>
      </w:r>
      <w:r w:rsidRPr="007E3055">
        <w:rPr>
          <w:rStyle w:val="Strong"/>
          <w:b w:val="0"/>
          <w:bCs w:val="0"/>
          <w:sz w:val="22"/>
          <w:szCs w:val="24"/>
        </w:rPr>
        <w:t>The total actual establishment for Ministerial Offices (</w:t>
      </w:r>
      <w:r>
        <w:rPr>
          <w:rStyle w:val="Strong"/>
          <w:b w:val="0"/>
          <w:bCs w:val="0"/>
          <w:sz w:val="22"/>
          <w:szCs w:val="24"/>
        </w:rPr>
        <w:t>excluding</w:t>
      </w:r>
      <w:r w:rsidRPr="007E3055">
        <w:rPr>
          <w:rStyle w:val="Strong"/>
          <w:b w:val="0"/>
          <w:bCs w:val="0"/>
          <w:sz w:val="22"/>
          <w:szCs w:val="24"/>
        </w:rPr>
        <w:t xml:space="preserve"> the Office of the Leader of the Opposition) </w:t>
      </w:r>
      <w:r w:rsidR="00D85854">
        <w:rPr>
          <w:rStyle w:val="Strong"/>
          <w:b w:val="0"/>
          <w:bCs w:val="0"/>
          <w:sz w:val="22"/>
          <w:szCs w:val="24"/>
        </w:rPr>
        <w:t>at</w:t>
      </w:r>
      <w:r w:rsidRPr="007E3055">
        <w:rPr>
          <w:rStyle w:val="Strong"/>
          <w:b w:val="0"/>
          <w:bCs w:val="0"/>
          <w:sz w:val="22"/>
          <w:szCs w:val="24"/>
        </w:rPr>
        <w:t xml:space="preserve"> 30 June 202</w:t>
      </w:r>
      <w:r w:rsidR="00893777">
        <w:rPr>
          <w:rStyle w:val="Strong"/>
          <w:b w:val="0"/>
          <w:bCs w:val="0"/>
          <w:sz w:val="22"/>
          <w:szCs w:val="24"/>
        </w:rPr>
        <w:t>5</w:t>
      </w:r>
      <w:r w:rsidRPr="007E3055">
        <w:rPr>
          <w:rStyle w:val="Strong"/>
          <w:b w:val="0"/>
          <w:bCs w:val="0"/>
          <w:sz w:val="22"/>
          <w:szCs w:val="24"/>
        </w:rPr>
        <w:t xml:space="preserve"> was 264</w:t>
      </w:r>
      <w:r>
        <w:rPr>
          <w:rStyle w:val="FootnoteReference"/>
          <w:rFonts w:eastAsia="Calibri" w:cs="Arial"/>
        </w:rPr>
        <w:footnoteReference w:id="9"/>
      </w:r>
      <w:r w:rsidRPr="007E3055">
        <w:rPr>
          <w:rStyle w:val="Strong"/>
          <w:b w:val="0"/>
          <w:bCs w:val="0"/>
          <w:sz w:val="22"/>
          <w:szCs w:val="24"/>
        </w:rPr>
        <w:t>.</w:t>
      </w:r>
      <w:r w:rsidR="00D85854">
        <w:rPr>
          <w:rStyle w:val="Strong"/>
          <w:b w:val="0"/>
          <w:bCs w:val="0"/>
          <w:sz w:val="22"/>
          <w:szCs w:val="24"/>
        </w:rPr>
        <w:t xml:space="preserve"> </w:t>
      </w:r>
      <w:r w:rsidR="00D85854" w:rsidRPr="00D85854">
        <w:rPr>
          <w:rStyle w:val="Strong"/>
          <w:b w:val="0"/>
          <w:bCs w:val="0"/>
          <w:sz w:val="22"/>
          <w:szCs w:val="24"/>
        </w:rPr>
        <w:t xml:space="preserve">Based on </w:t>
      </w:r>
      <w:r w:rsidR="00F1518A">
        <w:rPr>
          <w:rStyle w:val="Strong"/>
          <w:b w:val="0"/>
          <w:bCs w:val="0"/>
          <w:sz w:val="22"/>
          <w:szCs w:val="24"/>
        </w:rPr>
        <w:t>this</w:t>
      </w:r>
      <w:r w:rsidR="00F1518A" w:rsidRPr="00D85854">
        <w:rPr>
          <w:rStyle w:val="Strong"/>
          <w:b w:val="0"/>
          <w:bCs w:val="0"/>
          <w:sz w:val="22"/>
          <w:szCs w:val="24"/>
        </w:rPr>
        <w:t xml:space="preserve"> </w:t>
      </w:r>
      <w:r w:rsidR="00D85854" w:rsidRPr="00D85854">
        <w:rPr>
          <w:rStyle w:val="Strong"/>
          <w:b w:val="0"/>
          <w:bCs w:val="0"/>
          <w:sz w:val="22"/>
          <w:szCs w:val="24"/>
        </w:rPr>
        <w:t>available public data, the Leader of the Opposition Office had a staff establishment of 23 as at 30 June 202</w:t>
      </w:r>
      <w:r w:rsidR="008322A5">
        <w:rPr>
          <w:rStyle w:val="Strong"/>
          <w:b w:val="0"/>
          <w:bCs w:val="0"/>
          <w:sz w:val="22"/>
          <w:szCs w:val="24"/>
        </w:rPr>
        <w:t>5</w:t>
      </w:r>
      <w:r w:rsidR="00D85854" w:rsidRPr="00D85854">
        <w:rPr>
          <w:rStyle w:val="Strong"/>
          <w:b w:val="0"/>
          <w:bCs w:val="0"/>
          <w:sz w:val="22"/>
          <w:szCs w:val="24"/>
        </w:rPr>
        <w:t>.</w:t>
      </w:r>
    </w:p>
    <w:p w14:paraId="6AC424F2" w14:textId="2A4F1521" w:rsidR="00634F1F" w:rsidRPr="005546F6" w:rsidRDefault="00634F1F" w:rsidP="007E3055">
      <w:pPr>
        <w:keepNext/>
        <w:keepLines/>
        <w:spacing w:before="240"/>
        <w:rPr>
          <w:rStyle w:val="Strong"/>
          <w:sz w:val="22"/>
          <w:szCs w:val="24"/>
        </w:rPr>
      </w:pPr>
      <w:r w:rsidRPr="005546F6">
        <w:rPr>
          <w:rStyle w:val="Strong"/>
          <w:sz w:val="22"/>
          <w:szCs w:val="24"/>
        </w:rPr>
        <w:t>Cross bench members</w:t>
      </w:r>
    </w:p>
    <w:p w14:paraId="63579E36" w14:textId="5805F227" w:rsidR="00B35D3F" w:rsidRDefault="00D15737" w:rsidP="00240121">
      <w:pPr>
        <w:rPr>
          <w:rStyle w:val="Strong"/>
          <w:sz w:val="22"/>
          <w:szCs w:val="24"/>
        </w:rPr>
      </w:pPr>
      <w:r w:rsidRPr="00240121">
        <w:rPr>
          <w:rFonts w:cs="Arial"/>
          <w:color w:val="000000"/>
          <w:sz w:val="22"/>
        </w:rPr>
        <w:t>Every member of the Legislative Assembly who was serving as a cross</w:t>
      </w:r>
      <w:r>
        <w:rPr>
          <w:rFonts w:cs="Arial"/>
          <w:color w:val="000000"/>
          <w:sz w:val="22"/>
        </w:rPr>
        <w:t xml:space="preserve"> </w:t>
      </w:r>
      <w:r w:rsidRPr="00240121">
        <w:rPr>
          <w:rFonts w:cs="Arial"/>
          <w:color w:val="000000"/>
          <w:sz w:val="22"/>
        </w:rPr>
        <w:t>bench member on 26 November 2024 is entitled to one full-time equivalent Parliamentary Policy Officer.</w:t>
      </w:r>
      <w:r>
        <w:rPr>
          <w:rFonts w:cs="Arial"/>
          <w:color w:val="000000"/>
          <w:sz w:val="22"/>
        </w:rPr>
        <w:t xml:space="preserve"> </w:t>
      </w:r>
    </w:p>
    <w:p w14:paraId="59835C84" w14:textId="0EB233DA" w:rsidR="00634F1F" w:rsidRPr="005546F6" w:rsidRDefault="00634F1F" w:rsidP="007E3055">
      <w:pPr>
        <w:spacing w:before="240"/>
        <w:rPr>
          <w:rStyle w:val="Strong"/>
          <w:sz w:val="22"/>
          <w:szCs w:val="24"/>
        </w:rPr>
      </w:pPr>
      <w:r w:rsidRPr="005546F6">
        <w:rPr>
          <w:rStyle w:val="Strong"/>
          <w:sz w:val="22"/>
          <w:szCs w:val="24"/>
        </w:rPr>
        <w:t>Members of Parliament (members)</w:t>
      </w:r>
    </w:p>
    <w:p w14:paraId="152E4DE0" w14:textId="37B1C53E" w:rsidR="00056A5E" w:rsidRPr="005546F6" w:rsidRDefault="00056A5E" w:rsidP="00056A5E">
      <w:pPr>
        <w:rPr>
          <w:rStyle w:val="Strong"/>
          <w:b w:val="0"/>
          <w:bCs w:val="0"/>
          <w:sz w:val="22"/>
          <w:szCs w:val="24"/>
        </w:rPr>
      </w:pPr>
      <w:r w:rsidRPr="005546F6">
        <w:rPr>
          <w:rStyle w:val="Strong"/>
          <w:b w:val="0"/>
          <w:bCs w:val="0"/>
          <w:sz w:val="22"/>
          <w:szCs w:val="24"/>
        </w:rPr>
        <w:t>The Speaker decides electorate office accommodation and staffing for all members.</w:t>
      </w:r>
      <w:r w:rsidR="00D85854">
        <w:rPr>
          <w:rStyle w:val="Strong"/>
          <w:b w:val="0"/>
          <w:bCs w:val="0"/>
          <w:sz w:val="22"/>
          <w:szCs w:val="24"/>
        </w:rPr>
        <w:t xml:space="preserve"> </w:t>
      </w:r>
    </w:p>
    <w:p w14:paraId="2A30094A" w14:textId="1A117B8F" w:rsidR="00056A5E" w:rsidRPr="005546F6" w:rsidRDefault="00D66385" w:rsidP="0096649B">
      <w:pPr>
        <w:spacing w:before="240"/>
        <w:rPr>
          <w:rStyle w:val="Strong"/>
          <w:b w:val="0"/>
          <w:bCs w:val="0"/>
          <w:sz w:val="22"/>
          <w:szCs w:val="24"/>
        </w:rPr>
      </w:pPr>
      <w:r>
        <w:rPr>
          <w:rStyle w:val="Strong"/>
          <w:b w:val="0"/>
          <w:bCs w:val="0"/>
          <w:sz w:val="22"/>
          <w:szCs w:val="24"/>
        </w:rPr>
        <w:t>All m</w:t>
      </w:r>
      <w:r w:rsidR="00056A5E" w:rsidRPr="005546F6">
        <w:rPr>
          <w:rStyle w:val="Strong"/>
          <w:b w:val="0"/>
          <w:bCs w:val="0"/>
          <w:sz w:val="22"/>
          <w:szCs w:val="24"/>
        </w:rPr>
        <w:t>embers are</w:t>
      </w:r>
      <w:r>
        <w:rPr>
          <w:rStyle w:val="Strong"/>
          <w:b w:val="0"/>
          <w:bCs w:val="0"/>
          <w:sz w:val="22"/>
          <w:szCs w:val="24"/>
        </w:rPr>
        <w:t xml:space="preserve"> </w:t>
      </w:r>
      <w:r w:rsidR="00056A5E" w:rsidRPr="005546F6">
        <w:rPr>
          <w:rStyle w:val="Strong"/>
          <w:b w:val="0"/>
          <w:bCs w:val="0"/>
          <w:sz w:val="22"/>
          <w:szCs w:val="24"/>
        </w:rPr>
        <w:t xml:space="preserve">provided with </w:t>
      </w:r>
      <w:r w:rsidR="00CD2D45">
        <w:rPr>
          <w:rStyle w:val="Strong"/>
          <w:b w:val="0"/>
          <w:bCs w:val="0"/>
          <w:sz w:val="22"/>
          <w:szCs w:val="24"/>
        </w:rPr>
        <w:t>one</w:t>
      </w:r>
      <w:r w:rsidR="00056A5E" w:rsidRPr="005546F6">
        <w:rPr>
          <w:rStyle w:val="Strong"/>
          <w:b w:val="0"/>
          <w:bCs w:val="0"/>
          <w:sz w:val="22"/>
          <w:szCs w:val="24"/>
        </w:rPr>
        <w:t xml:space="preserve"> Electorate Officer</w:t>
      </w:r>
      <w:r>
        <w:rPr>
          <w:rStyle w:val="Strong"/>
          <w:b w:val="0"/>
          <w:bCs w:val="0"/>
          <w:sz w:val="22"/>
          <w:szCs w:val="24"/>
        </w:rPr>
        <w:t xml:space="preserve"> </w:t>
      </w:r>
      <w:r w:rsidR="00056A5E" w:rsidRPr="005546F6">
        <w:rPr>
          <w:rStyle w:val="Strong"/>
          <w:b w:val="0"/>
          <w:bCs w:val="0"/>
          <w:sz w:val="22"/>
          <w:szCs w:val="24"/>
        </w:rPr>
        <w:t xml:space="preserve">and </w:t>
      </w:r>
      <w:r>
        <w:rPr>
          <w:rStyle w:val="Strong"/>
          <w:b w:val="0"/>
          <w:bCs w:val="0"/>
          <w:sz w:val="22"/>
          <w:szCs w:val="24"/>
        </w:rPr>
        <w:t xml:space="preserve">two </w:t>
      </w:r>
      <w:r w:rsidR="00056A5E" w:rsidRPr="005546F6">
        <w:rPr>
          <w:rStyle w:val="Strong"/>
          <w:b w:val="0"/>
          <w:bCs w:val="0"/>
          <w:sz w:val="22"/>
          <w:szCs w:val="24"/>
        </w:rPr>
        <w:t>Assistant Electorate Officer</w:t>
      </w:r>
      <w:r>
        <w:rPr>
          <w:rStyle w:val="Strong"/>
          <w:b w:val="0"/>
          <w:bCs w:val="0"/>
          <w:sz w:val="22"/>
          <w:szCs w:val="24"/>
        </w:rPr>
        <w:t>s</w:t>
      </w:r>
      <w:r w:rsidR="00056A5E" w:rsidRPr="005546F6">
        <w:rPr>
          <w:rStyle w:val="Strong"/>
          <w:b w:val="0"/>
          <w:bCs w:val="0"/>
          <w:sz w:val="22"/>
          <w:szCs w:val="24"/>
        </w:rPr>
        <w:t xml:space="preserve"> to assist the member in maintaining the operation of an electorate office. </w:t>
      </w:r>
      <w:r>
        <w:rPr>
          <w:rStyle w:val="Strong"/>
          <w:b w:val="0"/>
          <w:bCs w:val="0"/>
          <w:sz w:val="22"/>
          <w:szCs w:val="24"/>
        </w:rPr>
        <w:t>For secondary official offices (the four largest electorates only), the</w:t>
      </w:r>
      <w:r w:rsidR="00056A5E" w:rsidRPr="005546F6">
        <w:rPr>
          <w:rStyle w:val="Strong"/>
          <w:b w:val="0"/>
          <w:bCs w:val="0"/>
          <w:sz w:val="22"/>
          <w:szCs w:val="24"/>
        </w:rPr>
        <w:t xml:space="preserve"> member may engage </w:t>
      </w:r>
      <w:r>
        <w:rPr>
          <w:rStyle w:val="Strong"/>
          <w:b w:val="0"/>
          <w:bCs w:val="0"/>
          <w:sz w:val="22"/>
          <w:szCs w:val="24"/>
        </w:rPr>
        <w:t>one</w:t>
      </w:r>
      <w:r w:rsidR="00056A5E" w:rsidRPr="005546F6">
        <w:rPr>
          <w:rStyle w:val="Strong"/>
          <w:b w:val="0"/>
          <w:bCs w:val="0"/>
          <w:sz w:val="22"/>
          <w:szCs w:val="24"/>
        </w:rPr>
        <w:t xml:space="preserve"> additional Electorate Officer. </w:t>
      </w:r>
    </w:p>
    <w:p w14:paraId="6B0E9051" w14:textId="21B3A628" w:rsidR="00056A5E" w:rsidRDefault="00056A5E" w:rsidP="00C837BA">
      <w:pPr>
        <w:spacing w:before="240"/>
        <w:rPr>
          <w:rStyle w:val="Strong"/>
          <w:b w:val="0"/>
          <w:bCs w:val="0"/>
          <w:i/>
          <w:iCs/>
          <w:sz w:val="22"/>
          <w:szCs w:val="24"/>
        </w:rPr>
      </w:pPr>
      <w:r w:rsidRPr="005546F6">
        <w:rPr>
          <w:rStyle w:val="Strong"/>
          <w:b w:val="0"/>
          <w:bCs w:val="0"/>
          <w:sz w:val="22"/>
          <w:szCs w:val="24"/>
        </w:rPr>
        <w:t xml:space="preserve">The Remuneration Handbook </w:t>
      </w:r>
      <w:r w:rsidR="00E359ED">
        <w:rPr>
          <w:rStyle w:val="Strong"/>
          <w:b w:val="0"/>
          <w:bCs w:val="0"/>
          <w:sz w:val="22"/>
          <w:szCs w:val="24"/>
        </w:rPr>
        <w:t>also</w:t>
      </w:r>
      <w:r w:rsidRPr="005546F6">
        <w:rPr>
          <w:rStyle w:val="Strong"/>
          <w:b w:val="0"/>
          <w:bCs w:val="0"/>
          <w:sz w:val="22"/>
          <w:szCs w:val="24"/>
        </w:rPr>
        <w:t xml:space="preserve"> provides that in addition to electorate officers, </w:t>
      </w:r>
      <w:r w:rsidRPr="005546F6">
        <w:rPr>
          <w:rStyle w:val="Strong"/>
          <w:b w:val="0"/>
          <w:bCs w:val="0"/>
          <w:i/>
          <w:iCs/>
          <w:sz w:val="22"/>
          <w:szCs w:val="24"/>
        </w:rPr>
        <w:t>‘members are provided with a range of support services delivered by the Parliamentary Service including Library, Chamber and Committee related services, Catering, Property and Security services plus a range of organisational services such as Information Technology, Human Resource and other administrative services.’</w:t>
      </w:r>
      <w:r w:rsidR="005546F6" w:rsidRPr="005546F6">
        <w:rPr>
          <w:rStyle w:val="FootnoteReference"/>
          <w:sz w:val="22"/>
          <w:szCs w:val="24"/>
        </w:rPr>
        <w:footnoteReference w:id="10"/>
      </w:r>
    </w:p>
    <w:p w14:paraId="3E57EC47" w14:textId="313CE510" w:rsidR="00622946" w:rsidRPr="00330D32" w:rsidRDefault="00D85854" w:rsidP="00330D32">
      <w:pPr>
        <w:pStyle w:val="Subtitle"/>
        <w:spacing w:before="240" w:after="40" w:line="259" w:lineRule="auto"/>
        <w:rPr>
          <w:rFonts w:ascii="Arial" w:hAnsi="Arial" w:cs="Arial"/>
          <w:sz w:val="23"/>
          <w:szCs w:val="23"/>
        </w:rPr>
      </w:pPr>
      <w:r>
        <w:rPr>
          <w:rFonts w:ascii="Arial" w:hAnsi="Arial" w:cs="Arial"/>
          <w:sz w:val="23"/>
          <w:szCs w:val="23"/>
        </w:rPr>
        <w:t>C</w:t>
      </w:r>
      <w:r w:rsidR="00622946" w:rsidRPr="00330D32">
        <w:rPr>
          <w:rFonts w:ascii="Arial" w:hAnsi="Arial" w:cs="Arial"/>
          <w:sz w:val="23"/>
          <w:szCs w:val="23"/>
        </w:rPr>
        <w:t>omposition of the 58th Parliament</w:t>
      </w:r>
    </w:p>
    <w:p w14:paraId="5F7FCD86" w14:textId="6281FDFB" w:rsidR="00622946" w:rsidRDefault="00622946" w:rsidP="00330D32">
      <w:pPr>
        <w:rPr>
          <w:sz w:val="22"/>
          <w:szCs w:val="24"/>
          <w:lang w:eastAsia="en-AU"/>
        </w:rPr>
      </w:pPr>
      <w:r w:rsidRPr="00C837BA">
        <w:rPr>
          <w:sz w:val="22"/>
          <w:szCs w:val="24"/>
          <w:lang w:eastAsia="en-AU"/>
        </w:rPr>
        <w:t>The</w:t>
      </w:r>
      <w:r>
        <w:rPr>
          <w:sz w:val="22"/>
          <w:szCs w:val="24"/>
          <w:lang w:eastAsia="en-AU"/>
        </w:rPr>
        <w:t xml:space="preserve"> Government has 5</w:t>
      </w:r>
      <w:r w:rsidR="001F0C5F">
        <w:rPr>
          <w:sz w:val="22"/>
          <w:szCs w:val="24"/>
          <w:lang w:eastAsia="en-AU"/>
        </w:rPr>
        <w:t>3</w:t>
      </w:r>
      <w:r>
        <w:rPr>
          <w:sz w:val="22"/>
          <w:szCs w:val="24"/>
          <w:lang w:eastAsia="en-AU"/>
        </w:rPr>
        <w:t xml:space="preserve"> members.</w:t>
      </w:r>
      <w:r w:rsidR="00330D32">
        <w:rPr>
          <w:sz w:val="22"/>
          <w:szCs w:val="24"/>
          <w:lang w:eastAsia="en-AU"/>
        </w:rPr>
        <w:t xml:space="preserve"> </w:t>
      </w:r>
      <w:r>
        <w:rPr>
          <w:sz w:val="22"/>
          <w:szCs w:val="24"/>
          <w:lang w:eastAsia="en-AU"/>
        </w:rPr>
        <w:t>The Opposition has 3</w:t>
      </w:r>
      <w:r w:rsidR="001F0C5F">
        <w:rPr>
          <w:sz w:val="22"/>
          <w:szCs w:val="24"/>
          <w:lang w:eastAsia="en-AU"/>
        </w:rPr>
        <w:t>5</w:t>
      </w:r>
      <w:r>
        <w:rPr>
          <w:sz w:val="22"/>
          <w:szCs w:val="24"/>
          <w:lang w:eastAsia="en-AU"/>
        </w:rPr>
        <w:t xml:space="preserve"> members.</w:t>
      </w:r>
      <w:r w:rsidR="001F0C5F">
        <w:rPr>
          <w:rStyle w:val="FootnoteReference"/>
          <w:sz w:val="22"/>
          <w:szCs w:val="24"/>
          <w:lang w:eastAsia="en-AU"/>
        </w:rPr>
        <w:footnoteReference w:id="11"/>
      </w:r>
    </w:p>
    <w:p w14:paraId="44FC6712" w14:textId="11328653" w:rsidR="00622946" w:rsidRDefault="00622946" w:rsidP="00622946">
      <w:pPr>
        <w:spacing w:before="240"/>
        <w:rPr>
          <w:sz w:val="22"/>
          <w:szCs w:val="24"/>
          <w:lang w:eastAsia="en-AU"/>
        </w:rPr>
      </w:pPr>
      <w:r>
        <w:rPr>
          <w:sz w:val="22"/>
          <w:szCs w:val="24"/>
          <w:lang w:eastAsia="en-AU"/>
        </w:rPr>
        <w:t xml:space="preserve">There are </w:t>
      </w:r>
      <w:r w:rsidR="00173B5D">
        <w:rPr>
          <w:sz w:val="22"/>
          <w:szCs w:val="24"/>
          <w:lang w:eastAsia="en-AU"/>
        </w:rPr>
        <w:t xml:space="preserve">five </w:t>
      </w:r>
      <w:r>
        <w:rPr>
          <w:sz w:val="22"/>
          <w:szCs w:val="24"/>
          <w:lang w:eastAsia="en-AU"/>
        </w:rPr>
        <w:t>cross bench members consisting of:</w:t>
      </w:r>
    </w:p>
    <w:p w14:paraId="220AEBC4" w14:textId="2951D8E8" w:rsidR="00622946" w:rsidRPr="00956037" w:rsidRDefault="00622946" w:rsidP="00622946">
      <w:pPr>
        <w:pStyle w:val="ListParagraph"/>
        <w:numPr>
          <w:ilvl w:val="0"/>
          <w:numId w:val="9"/>
        </w:numPr>
        <w:rPr>
          <w:rFonts w:ascii="Arial" w:hAnsi="Arial" w:cs="Arial"/>
          <w:szCs w:val="24"/>
        </w:rPr>
      </w:pPr>
      <w:r>
        <w:rPr>
          <w:rFonts w:ascii="Arial" w:hAnsi="Arial" w:cs="Arial"/>
          <w:szCs w:val="24"/>
        </w:rPr>
        <w:t>t</w:t>
      </w:r>
      <w:r w:rsidR="000454D5">
        <w:rPr>
          <w:rFonts w:ascii="Arial" w:hAnsi="Arial" w:cs="Arial"/>
          <w:szCs w:val="24"/>
        </w:rPr>
        <w:t>wo</w:t>
      </w:r>
      <w:r w:rsidRPr="00956037">
        <w:rPr>
          <w:rFonts w:ascii="Arial" w:hAnsi="Arial" w:cs="Arial"/>
          <w:szCs w:val="24"/>
        </w:rPr>
        <w:t xml:space="preserve"> K</w:t>
      </w:r>
      <w:r>
        <w:rPr>
          <w:rFonts w:ascii="Arial" w:hAnsi="Arial" w:cs="Arial"/>
          <w:szCs w:val="24"/>
        </w:rPr>
        <w:t>atter’s Australian Party (K</w:t>
      </w:r>
      <w:r w:rsidRPr="00956037">
        <w:rPr>
          <w:rFonts w:ascii="Arial" w:hAnsi="Arial" w:cs="Arial"/>
          <w:szCs w:val="24"/>
        </w:rPr>
        <w:t>AP</w:t>
      </w:r>
      <w:r>
        <w:rPr>
          <w:rFonts w:ascii="Arial" w:hAnsi="Arial" w:cs="Arial"/>
          <w:szCs w:val="24"/>
        </w:rPr>
        <w:t>)</w:t>
      </w:r>
      <w:r w:rsidRPr="00956037">
        <w:rPr>
          <w:rFonts w:ascii="Arial" w:hAnsi="Arial" w:cs="Arial"/>
          <w:szCs w:val="24"/>
        </w:rPr>
        <w:t xml:space="preserve"> members </w:t>
      </w:r>
    </w:p>
    <w:p w14:paraId="180389F5" w14:textId="658B4266" w:rsidR="00622946" w:rsidRPr="00956037" w:rsidRDefault="00622946" w:rsidP="00622946">
      <w:pPr>
        <w:pStyle w:val="ListParagraph"/>
        <w:numPr>
          <w:ilvl w:val="0"/>
          <w:numId w:val="9"/>
        </w:numPr>
        <w:rPr>
          <w:rFonts w:ascii="Arial" w:hAnsi="Arial" w:cs="Arial"/>
          <w:szCs w:val="24"/>
        </w:rPr>
      </w:pPr>
      <w:r>
        <w:rPr>
          <w:rFonts w:ascii="Arial" w:hAnsi="Arial" w:cs="Arial"/>
          <w:szCs w:val="24"/>
        </w:rPr>
        <w:t>o</w:t>
      </w:r>
      <w:r w:rsidRPr="00956037">
        <w:rPr>
          <w:rFonts w:ascii="Arial" w:hAnsi="Arial" w:cs="Arial"/>
          <w:szCs w:val="24"/>
        </w:rPr>
        <w:t xml:space="preserve">ne Queensland Greens member </w:t>
      </w:r>
    </w:p>
    <w:p w14:paraId="5AD047FB" w14:textId="752EC960" w:rsidR="00622946" w:rsidRDefault="00A37003" w:rsidP="00622946">
      <w:pPr>
        <w:pStyle w:val="ListParagraph"/>
        <w:numPr>
          <w:ilvl w:val="0"/>
          <w:numId w:val="9"/>
        </w:numPr>
        <w:spacing w:after="240"/>
        <w:rPr>
          <w:rFonts w:ascii="Arial" w:hAnsi="Arial" w:cs="Arial"/>
          <w:szCs w:val="24"/>
        </w:rPr>
      </w:pPr>
      <w:r>
        <w:rPr>
          <w:rFonts w:ascii="Arial" w:hAnsi="Arial" w:cs="Arial"/>
          <w:szCs w:val="24"/>
        </w:rPr>
        <w:t>two</w:t>
      </w:r>
      <w:r w:rsidR="00622946" w:rsidRPr="00956037">
        <w:rPr>
          <w:rFonts w:ascii="Arial" w:hAnsi="Arial" w:cs="Arial"/>
          <w:szCs w:val="24"/>
        </w:rPr>
        <w:t xml:space="preserve"> independent</w:t>
      </w:r>
      <w:r>
        <w:rPr>
          <w:rFonts w:ascii="Arial" w:hAnsi="Arial" w:cs="Arial"/>
          <w:szCs w:val="24"/>
        </w:rPr>
        <w:t xml:space="preserve"> members</w:t>
      </w:r>
      <w:r w:rsidR="00622946">
        <w:rPr>
          <w:rFonts w:ascii="Arial" w:hAnsi="Arial" w:cs="Arial"/>
          <w:szCs w:val="24"/>
        </w:rPr>
        <w:t>.</w:t>
      </w:r>
      <w:r w:rsidR="00622946">
        <w:rPr>
          <w:rStyle w:val="FootnoteReference"/>
          <w:rFonts w:ascii="Arial" w:hAnsi="Arial" w:cs="Arial"/>
          <w:szCs w:val="24"/>
        </w:rPr>
        <w:footnoteReference w:id="12"/>
      </w:r>
    </w:p>
    <w:p w14:paraId="554967F7" w14:textId="5AE6DE1B" w:rsidR="00634F1F" w:rsidRPr="00330D32" w:rsidRDefault="00D85854" w:rsidP="00330D32">
      <w:pPr>
        <w:pStyle w:val="Subtitle"/>
        <w:spacing w:before="240" w:after="40" w:line="259" w:lineRule="auto"/>
        <w:rPr>
          <w:rFonts w:ascii="Arial" w:hAnsi="Arial" w:cs="Arial"/>
          <w:sz w:val="23"/>
          <w:szCs w:val="23"/>
        </w:rPr>
      </w:pPr>
      <w:r>
        <w:rPr>
          <w:rFonts w:ascii="Arial" w:hAnsi="Arial" w:cs="Arial"/>
          <w:sz w:val="23"/>
          <w:szCs w:val="23"/>
        </w:rPr>
        <w:t>Workload and duties, r</w:t>
      </w:r>
      <w:r w:rsidR="00634F1F" w:rsidRPr="00330D32">
        <w:rPr>
          <w:rFonts w:ascii="Arial" w:hAnsi="Arial" w:cs="Arial"/>
          <w:sz w:val="23"/>
          <w:szCs w:val="23"/>
        </w:rPr>
        <w:t>oles and responsibilities of a cross bench member</w:t>
      </w:r>
    </w:p>
    <w:p w14:paraId="45022029" w14:textId="391C1DA2" w:rsidR="00C730E7" w:rsidRDefault="00905BF2" w:rsidP="0083513C">
      <w:pPr>
        <w:rPr>
          <w:sz w:val="22"/>
          <w:szCs w:val="24"/>
          <w:lang w:eastAsia="en-AU"/>
        </w:rPr>
      </w:pPr>
      <w:r w:rsidRPr="00905BF2">
        <w:rPr>
          <w:sz w:val="22"/>
          <w:szCs w:val="24"/>
          <w:lang w:eastAsia="en-AU"/>
        </w:rPr>
        <w:t xml:space="preserve">The Tribunal </w:t>
      </w:r>
      <w:r w:rsidR="0083513C">
        <w:rPr>
          <w:sz w:val="22"/>
          <w:szCs w:val="24"/>
          <w:lang w:eastAsia="en-AU"/>
        </w:rPr>
        <w:t xml:space="preserve">considered </w:t>
      </w:r>
      <w:r w:rsidRPr="00905BF2">
        <w:rPr>
          <w:sz w:val="22"/>
          <w:szCs w:val="24"/>
          <w:lang w:eastAsia="en-AU"/>
        </w:rPr>
        <w:t>the roles and responsibilities of members (excluding officer holders)</w:t>
      </w:r>
      <w:r w:rsidR="00906ADE">
        <w:rPr>
          <w:sz w:val="22"/>
          <w:szCs w:val="24"/>
          <w:lang w:eastAsia="en-AU"/>
        </w:rPr>
        <w:t>.</w:t>
      </w:r>
    </w:p>
    <w:p w14:paraId="55B5B34A" w14:textId="77777777" w:rsidR="00D85854" w:rsidRPr="00234B3B" w:rsidRDefault="00D85854" w:rsidP="00D85854">
      <w:pPr>
        <w:pStyle w:val="Subtitle"/>
        <w:numPr>
          <w:ilvl w:val="0"/>
          <w:numId w:val="0"/>
        </w:numPr>
        <w:spacing w:before="240" w:after="40" w:line="259" w:lineRule="auto"/>
        <w:rPr>
          <w:rFonts w:ascii="Arial" w:hAnsi="Arial" w:cs="Arial"/>
          <w:sz w:val="23"/>
          <w:szCs w:val="23"/>
        </w:rPr>
      </w:pPr>
      <w:r w:rsidRPr="00234B3B">
        <w:rPr>
          <w:rFonts w:ascii="Arial" w:hAnsi="Arial" w:cs="Arial"/>
          <w:sz w:val="23"/>
          <w:szCs w:val="23"/>
        </w:rPr>
        <w:t xml:space="preserve">Submissions </w:t>
      </w:r>
    </w:p>
    <w:p w14:paraId="2636887E" w14:textId="3C8F88A3" w:rsidR="00B53743" w:rsidRDefault="00B53743" w:rsidP="00E61104">
      <w:pPr>
        <w:rPr>
          <w:rFonts w:cs="Arial"/>
          <w:color w:val="000000"/>
          <w:sz w:val="22"/>
        </w:rPr>
      </w:pPr>
      <w:r w:rsidRPr="00B53743">
        <w:rPr>
          <w:rFonts w:cs="Arial"/>
          <w:color w:val="000000"/>
          <w:sz w:val="22"/>
        </w:rPr>
        <w:t xml:space="preserve">The Tribunal called for and received submissions from the Clerk and all </w:t>
      </w:r>
      <w:r>
        <w:rPr>
          <w:rFonts w:cs="Arial"/>
          <w:color w:val="000000"/>
          <w:sz w:val="22"/>
        </w:rPr>
        <w:t xml:space="preserve">five </w:t>
      </w:r>
      <w:r w:rsidRPr="00B53743">
        <w:rPr>
          <w:rFonts w:cs="Arial"/>
          <w:color w:val="000000"/>
          <w:sz w:val="22"/>
        </w:rPr>
        <w:t>cross bench members. These submissions have been carefully considered and taken into account in this determination</w:t>
      </w:r>
      <w:r>
        <w:rPr>
          <w:rFonts w:cs="Arial"/>
          <w:color w:val="000000"/>
          <w:sz w:val="22"/>
        </w:rPr>
        <w:t>.</w:t>
      </w:r>
    </w:p>
    <w:p w14:paraId="6E115AAD" w14:textId="2B9DA099" w:rsidR="001E0541" w:rsidRPr="001E0541" w:rsidRDefault="00495B84" w:rsidP="001E0541">
      <w:pPr>
        <w:rPr>
          <w:lang w:eastAsia="en-AU"/>
        </w:rPr>
      </w:pPr>
      <w:r>
        <w:rPr>
          <w:sz w:val="22"/>
          <w:szCs w:val="24"/>
          <w:lang w:eastAsia="en-AU"/>
        </w:rPr>
        <w:lastRenderedPageBreak/>
        <w:t xml:space="preserve">The </w:t>
      </w:r>
      <w:r w:rsidR="00B572FA">
        <w:rPr>
          <w:sz w:val="22"/>
          <w:szCs w:val="24"/>
          <w:lang w:eastAsia="en-AU"/>
        </w:rPr>
        <w:t xml:space="preserve">four </w:t>
      </w:r>
      <w:r>
        <w:rPr>
          <w:sz w:val="22"/>
          <w:szCs w:val="24"/>
          <w:lang w:eastAsia="en-AU"/>
        </w:rPr>
        <w:t xml:space="preserve">cross bench members </w:t>
      </w:r>
      <w:r w:rsidR="00F13594">
        <w:rPr>
          <w:sz w:val="22"/>
          <w:szCs w:val="24"/>
          <w:lang w:eastAsia="en-AU"/>
        </w:rPr>
        <w:t xml:space="preserve">currently entitled to an additional staffing </w:t>
      </w:r>
      <w:r w:rsidR="003D6E13">
        <w:rPr>
          <w:sz w:val="22"/>
          <w:szCs w:val="24"/>
          <w:lang w:eastAsia="en-AU"/>
        </w:rPr>
        <w:t>entitlement</w:t>
      </w:r>
      <w:r w:rsidR="00F13594">
        <w:rPr>
          <w:sz w:val="22"/>
          <w:szCs w:val="24"/>
          <w:lang w:eastAsia="en-AU"/>
        </w:rPr>
        <w:t xml:space="preserve"> (in accordance with </w:t>
      </w:r>
      <w:r w:rsidR="00A437F2" w:rsidRPr="00240121">
        <w:rPr>
          <w:sz w:val="22"/>
          <w:szCs w:val="24"/>
          <w:lang w:eastAsia="en-AU"/>
        </w:rPr>
        <w:t>Determination 34/2025</w:t>
      </w:r>
      <w:r w:rsidR="003D6E13">
        <w:rPr>
          <w:sz w:val="22"/>
          <w:szCs w:val="24"/>
          <w:lang w:eastAsia="en-AU"/>
        </w:rPr>
        <w:t>) provided submissions</w:t>
      </w:r>
      <w:r w:rsidR="00887B9A" w:rsidRPr="00240121">
        <w:rPr>
          <w:sz w:val="22"/>
          <w:szCs w:val="24"/>
          <w:lang w:eastAsia="en-AU"/>
        </w:rPr>
        <w:t xml:space="preserve"> regarding </w:t>
      </w:r>
      <w:r w:rsidR="003521CC" w:rsidRPr="004319FE">
        <w:rPr>
          <w:sz w:val="22"/>
          <w:szCs w:val="24"/>
          <w:lang w:eastAsia="en-AU"/>
        </w:rPr>
        <w:t xml:space="preserve">the roles and responsibilities </w:t>
      </w:r>
      <w:r w:rsidR="00AD07F3">
        <w:rPr>
          <w:sz w:val="22"/>
          <w:szCs w:val="24"/>
          <w:lang w:eastAsia="en-AU"/>
        </w:rPr>
        <w:t xml:space="preserve">and workloads </w:t>
      </w:r>
      <w:r w:rsidR="003521CC" w:rsidRPr="004319FE">
        <w:rPr>
          <w:sz w:val="22"/>
          <w:szCs w:val="24"/>
          <w:lang w:eastAsia="en-AU"/>
        </w:rPr>
        <w:t>of cross bench members, including their participation on Parliamentary Committees, existing staffing arrangements, whether the Parliamentary Policy Officer should be permitted to perform electorate and other work for cross bench members</w:t>
      </w:r>
      <w:r w:rsidR="00FD17C1">
        <w:rPr>
          <w:sz w:val="22"/>
          <w:szCs w:val="24"/>
          <w:lang w:eastAsia="en-AU"/>
        </w:rPr>
        <w:t xml:space="preserve"> </w:t>
      </w:r>
      <w:r w:rsidR="00887B9A" w:rsidRPr="00240121">
        <w:rPr>
          <w:sz w:val="22"/>
          <w:szCs w:val="24"/>
          <w:lang w:eastAsia="en-AU"/>
        </w:rPr>
        <w:t>and the effects of the change in government on their responsibilities in 2025.</w:t>
      </w:r>
      <w:r w:rsidR="00AA2F4B">
        <w:rPr>
          <w:sz w:val="22"/>
          <w:szCs w:val="24"/>
          <w:lang w:eastAsia="en-AU"/>
        </w:rPr>
        <w:t xml:space="preserve"> The Tribunal noted </w:t>
      </w:r>
      <w:r w:rsidR="003D7CC7">
        <w:rPr>
          <w:sz w:val="22"/>
          <w:szCs w:val="24"/>
          <w:lang w:eastAsia="en-AU"/>
        </w:rPr>
        <w:t xml:space="preserve">these </w:t>
      </w:r>
      <w:r w:rsidR="00AA2F4B">
        <w:rPr>
          <w:sz w:val="22"/>
          <w:szCs w:val="24"/>
          <w:lang w:eastAsia="en-AU"/>
        </w:rPr>
        <w:t xml:space="preserve">cross bench members unanimously supported </w:t>
      </w:r>
      <w:r w:rsidR="00D86680">
        <w:rPr>
          <w:sz w:val="22"/>
          <w:szCs w:val="24"/>
          <w:lang w:eastAsia="en-AU"/>
        </w:rPr>
        <w:t xml:space="preserve">that there be </w:t>
      </w:r>
      <w:r w:rsidR="00AA2F4B">
        <w:rPr>
          <w:sz w:val="22"/>
          <w:szCs w:val="24"/>
          <w:lang w:eastAsia="en-AU"/>
        </w:rPr>
        <w:t xml:space="preserve">no reduction in the entitlement, and </w:t>
      </w:r>
      <w:r w:rsidR="00D86680">
        <w:rPr>
          <w:sz w:val="22"/>
          <w:szCs w:val="24"/>
          <w:lang w:eastAsia="en-AU"/>
        </w:rPr>
        <w:t xml:space="preserve">that </w:t>
      </w:r>
      <w:r w:rsidR="003D7CC7">
        <w:rPr>
          <w:sz w:val="22"/>
          <w:szCs w:val="24"/>
          <w:lang w:eastAsia="en-AU"/>
        </w:rPr>
        <w:t xml:space="preserve">these </w:t>
      </w:r>
      <w:r w:rsidR="00D86680">
        <w:rPr>
          <w:sz w:val="22"/>
          <w:szCs w:val="24"/>
          <w:lang w:eastAsia="en-AU"/>
        </w:rPr>
        <w:t xml:space="preserve">members </w:t>
      </w:r>
      <w:r w:rsidR="00AA2F4B">
        <w:rPr>
          <w:sz w:val="22"/>
          <w:szCs w:val="24"/>
          <w:lang w:eastAsia="en-AU"/>
        </w:rPr>
        <w:t xml:space="preserve">proposed an increase </w:t>
      </w:r>
      <w:r w:rsidR="006D7005">
        <w:rPr>
          <w:sz w:val="22"/>
          <w:szCs w:val="24"/>
          <w:lang w:eastAsia="en-AU"/>
        </w:rPr>
        <w:t xml:space="preserve">in their entitlement </w:t>
      </w:r>
      <w:r w:rsidR="00314410">
        <w:rPr>
          <w:sz w:val="22"/>
          <w:szCs w:val="24"/>
          <w:lang w:eastAsia="en-AU"/>
        </w:rPr>
        <w:t xml:space="preserve">from </w:t>
      </w:r>
      <w:r w:rsidR="009E1336">
        <w:rPr>
          <w:sz w:val="22"/>
          <w:szCs w:val="24"/>
          <w:lang w:eastAsia="en-AU"/>
        </w:rPr>
        <w:t xml:space="preserve">1FTE </w:t>
      </w:r>
      <w:r w:rsidR="00C74FEC">
        <w:rPr>
          <w:sz w:val="22"/>
          <w:szCs w:val="24"/>
          <w:lang w:eastAsia="en-AU"/>
        </w:rPr>
        <w:t xml:space="preserve">to </w:t>
      </w:r>
      <w:r w:rsidR="00AA2F4B">
        <w:rPr>
          <w:sz w:val="22"/>
          <w:szCs w:val="24"/>
          <w:lang w:eastAsia="en-AU"/>
        </w:rPr>
        <w:t>1.5</w:t>
      </w:r>
      <w:r w:rsidR="006D7005">
        <w:rPr>
          <w:sz w:val="22"/>
          <w:szCs w:val="24"/>
          <w:lang w:eastAsia="en-AU"/>
        </w:rPr>
        <w:t>FTEs</w:t>
      </w:r>
      <w:r w:rsidR="004D6D2F">
        <w:rPr>
          <w:sz w:val="22"/>
          <w:szCs w:val="24"/>
          <w:lang w:eastAsia="en-AU"/>
        </w:rPr>
        <w:t xml:space="preserve"> </w:t>
      </w:r>
      <w:r w:rsidR="00FE67D0">
        <w:rPr>
          <w:sz w:val="22"/>
          <w:szCs w:val="24"/>
          <w:lang w:eastAsia="en-AU"/>
        </w:rPr>
        <w:t>to</w:t>
      </w:r>
      <w:r w:rsidR="004D6D2F">
        <w:rPr>
          <w:sz w:val="22"/>
          <w:szCs w:val="24"/>
          <w:lang w:eastAsia="en-AU"/>
        </w:rPr>
        <w:t xml:space="preserve"> 2FT</w:t>
      </w:r>
      <w:r w:rsidR="004B06F2">
        <w:rPr>
          <w:sz w:val="22"/>
          <w:szCs w:val="24"/>
          <w:lang w:eastAsia="en-AU"/>
        </w:rPr>
        <w:t>E</w:t>
      </w:r>
      <w:r w:rsidR="004D6D2F">
        <w:rPr>
          <w:sz w:val="22"/>
          <w:szCs w:val="24"/>
          <w:lang w:eastAsia="en-AU"/>
        </w:rPr>
        <w:t>s.</w:t>
      </w:r>
      <w:r w:rsidR="00223885">
        <w:rPr>
          <w:sz w:val="22"/>
          <w:szCs w:val="24"/>
          <w:lang w:eastAsia="en-AU"/>
        </w:rPr>
        <w:t xml:space="preserve"> </w:t>
      </w:r>
    </w:p>
    <w:p w14:paraId="01E8F33E" w14:textId="77777777" w:rsidR="00D85854" w:rsidRPr="00AE3BF2" w:rsidRDefault="00D85854" w:rsidP="00D85854">
      <w:pPr>
        <w:pStyle w:val="Subtitle"/>
        <w:spacing w:before="240" w:after="40" w:line="259" w:lineRule="auto"/>
        <w:rPr>
          <w:rFonts w:ascii="Arial" w:hAnsi="Arial" w:cs="Arial"/>
          <w:b/>
          <w:bCs/>
          <w:i w:val="0"/>
          <w:iCs w:val="0"/>
          <w:sz w:val="23"/>
          <w:szCs w:val="23"/>
        </w:rPr>
      </w:pPr>
      <w:r w:rsidRPr="00330D32">
        <w:rPr>
          <w:rFonts w:ascii="Arial" w:hAnsi="Arial" w:cs="Arial"/>
          <w:sz w:val="23"/>
          <w:szCs w:val="23"/>
        </w:rPr>
        <w:t>Jurisdictional comparison</w:t>
      </w:r>
    </w:p>
    <w:p w14:paraId="21B0DC58" w14:textId="25D293C9" w:rsidR="00A378D8" w:rsidRDefault="00A378D8" w:rsidP="00240121">
      <w:pPr>
        <w:rPr>
          <w:rFonts w:eastAsia="PMingLiU" w:cs="Arial"/>
          <w:b/>
          <w:bCs/>
          <w:color w:val="4F81BD"/>
          <w:spacing w:val="15"/>
          <w:sz w:val="23"/>
          <w:szCs w:val="23"/>
          <w:lang w:eastAsia="en-AU"/>
        </w:rPr>
      </w:pPr>
      <w:r>
        <w:rPr>
          <w:sz w:val="22"/>
          <w:szCs w:val="28"/>
        </w:rPr>
        <w:t xml:space="preserve">The Tribunal considered </w:t>
      </w:r>
      <w:r w:rsidR="00D85854" w:rsidRPr="00AF7250">
        <w:rPr>
          <w:sz w:val="22"/>
          <w:szCs w:val="28"/>
        </w:rPr>
        <w:t>additional staff</w:t>
      </w:r>
      <w:r>
        <w:rPr>
          <w:sz w:val="22"/>
          <w:szCs w:val="28"/>
        </w:rPr>
        <w:t>ing</w:t>
      </w:r>
      <w:r w:rsidR="00D85854" w:rsidRPr="00AF7250">
        <w:rPr>
          <w:sz w:val="22"/>
          <w:szCs w:val="28"/>
        </w:rPr>
        <w:t xml:space="preserve"> </w:t>
      </w:r>
      <w:r>
        <w:rPr>
          <w:sz w:val="22"/>
          <w:szCs w:val="28"/>
        </w:rPr>
        <w:t>arrangements</w:t>
      </w:r>
      <w:r w:rsidR="00D85854" w:rsidRPr="00AF7250">
        <w:rPr>
          <w:sz w:val="22"/>
          <w:szCs w:val="28"/>
        </w:rPr>
        <w:t xml:space="preserve"> </w:t>
      </w:r>
      <w:r>
        <w:rPr>
          <w:sz w:val="22"/>
          <w:szCs w:val="28"/>
        </w:rPr>
        <w:t>for</w:t>
      </w:r>
      <w:r w:rsidRPr="00AF7250">
        <w:rPr>
          <w:sz w:val="22"/>
          <w:szCs w:val="28"/>
        </w:rPr>
        <w:t xml:space="preserve"> </w:t>
      </w:r>
      <w:r w:rsidR="00D85854" w:rsidRPr="00AF7250">
        <w:rPr>
          <w:sz w:val="22"/>
          <w:szCs w:val="28"/>
        </w:rPr>
        <w:t>cross bench members in other jurisdictions</w:t>
      </w:r>
      <w:r>
        <w:rPr>
          <w:sz w:val="22"/>
          <w:szCs w:val="28"/>
        </w:rPr>
        <w:t>.</w:t>
      </w:r>
      <w:r w:rsidR="00D85854" w:rsidRPr="00AF7250">
        <w:rPr>
          <w:sz w:val="22"/>
          <w:szCs w:val="28"/>
        </w:rPr>
        <w:t xml:space="preserve"> </w:t>
      </w:r>
    </w:p>
    <w:p w14:paraId="7B225ED4" w14:textId="4F9F34E5" w:rsidR="003979AB" w:rsidRDefault="0045212B" w:rsidP="00D250D0">
      <w:pPr>
        <w:pStyle w:val="Subtitle"/>
        <w:spacing w:before="240" w:line="259" w:lineRule="auto"/>
        <w:rPr>
          <w:rFonts w:ascii="Arial" w:hAnsi="Arial" w:cs="Arial"/>
          <w:b/>
          <w:bCs/>
          <w:i w:val="0"/>
          <w:iCs w:val="0"/>
          <w:sz w:val="23"/>
          <w:szCs w:val="23"/>
        </w:rPr>
      </w:pPr>
      <w:r>
        <w:rPr>
          <w:rFonts w:ascii="Arial" w:hAnsi="Arial" w:cs="Arial"/>
          <w:b/>
          <w:bCs/>
          <w:i w:val="0"/>
          <w:iCs w:val="0"/>
          <w:sz w:val="23"/>
          <w:szCs w:val="23"/>
        </w:rPr>
        <w:t>Conclusion</w:t>
      </w:r>
      <w:r w:rsidR="001600C2">
        <w:rPr>
          <w:rFonts w:ascii="Arial" w:hAnsi="Arial" w:cs="Arial"/>
          <w:b/>
          <w:bCs/>
          <w:i w:val="0"/>
          <w:iCs w:val="0"/>
          <w:sz w:val="23"/>
          <w:szCs w:val="23"/>
        </w:rPr>
        <w:t xml:space="preserve"> and reasons for </w:t>
      </w:r>
      <w:r w:rsidR="00A550E4">
        <w:rPr>
          <w:rFonts w:ascii="Arial" w:hAnsi="Arial" w:cs="Arial"/>
          <w:b/>
          <w:bCs/>
          <w:i w:val="0"/>
          <w:iCs w:val="0"/>
          <w:sz w:val="23"/>
          <w:szCs w:val="23"/>
        </w:rPr>
        <w:t xml:space="preserve">the determination </w:t>
      </w:r>
    </w:p>
    <w:p w14:paraId="36DCB5BE" w14:textId="0D8E9DCF" w:rsidR="002E533D" w:rsidRDefault="00906ADE" w:rsidP="008D09DA">
      <w:pPr>
        <w:spacing w:before="240"/>
        <w:rPr>
          <w:sz w:val="22"/>
          <w:szCs w:val="24"/>
          <w:lang w:eastAsia="en-AU"/>
        </w:rPr>
      </w:pPr>
      <w:r>
        <w:rPr>
          <w:sz w:val="22"/>
          <w:szCs w:val="24"/>
          <w:lang w:eastAsia="en-AU"/>
        </w:rPr>
        <w:t xml:space="preserve">The Tribunal considers that the roles and responsibilities </w:t>
      </w:r>
      <w:r w:rsidR="002E533D">
        <w:rPr>
          <w:sz w:val="22"/>
          <w:szCs w:val="24"/>
          <w:lang w:eastAsia="en-AU"/>
        </w:rPr>
        <w:t xml:space="preserve">of Members of Parliament </w:t>
      </w:r>
      <w:r>
        <w:rPr>
          <w:sz w:val="22"/>
          <w:szCs w:val="24"/>
          <w:lang w:eastAsia="en-AU"/>
        </w:rPr>
        <w:t xml:space="preserve">remain </w:t>
      </w:r>
      <w:r w:rsidR="00B9094A">
        <w:rPr>
          <w:sz w:val="22"/>
          <w:szCs w:val="24"/>
          <w:lang w:eastAsia="en-AU"/>
        </w:rPr>
        <w:t>unchanged</w:t>
      </w:r>
      <w:r>
        <w:rPr>
          <w:sz w:val="22"/>
          <w:szCs w:val="24"/>
          <w:lang w:eastAsia="en-AU"/>
        </w:rPr>
        <w:t>, and include Parliamentary, electorate and political party roles and responsibilities</w:t>
      </w:r>
      <w:r w:rsidR="00AD3470">
        <w:rPr>
          <w:rStyle w:val="FootnoteReference"/>
          <w:sz w:val="22"/>
          <w:szCs w:val="24"/>
          <w:lang w:eastAsia="en-AU"/>
        </w:rPr>
        <w:footnoteReference w:id="13"/>
      </w:r>
      <w:r>
        <w:rPr>
          <w:sz w:val="22"/>
          <w:szCs w:val="24"/>
          <w:lang w:eastAsia="en-AU"/>
        </w:rPr>
        <w:t>.</w:t>
      </w:r>
      <w:r w:rsidRPr="00905BF2">
        <w:rPr>
          <w:sz w:val="22"/>
          <w:szCs w:val="24"/>
          <w:lang w:eastAsia="en-AU"/>
        </w:rPr>
        <w:t xml:space="preserve"> </w:t>
      </w:r>
      <w:r>
        <w:rPr>
          <w:sz w:val="22"/>
          <w:szCs w:val="24"/>
          <w:lang w:eastAsia="en-AU"/>
        </w:rPr>
        <w:t xml:space="preserve">The Tribunal’s determination relates to additional staffing to support Parliamentary responsibilities </w:t>
      </w:r>
      <w:r w:rsidR="00910F04">
        <w:rPr>
          <w:sz w:val="22"/>
          <w:szCs w:val="24"/>
          <w:lang w:eastAsia="en-AU"/>
        </w:rPr>
        <w:t xml:space="preserve">of cross bench members </w:t>
      </w:r>
      <w:r>
        <w:rPr>
          <w:sz w:val="22"/>
          <w:szCs w:val="24"/>
          <w:lang w:eastAsia="en-AU"/>
        </w:rPr>
        <w:t>only.</w:t>
      </w:r>
    </w:p>
    <w:p w14:paraId="4ED98363" w14:textId="4D69C392" w:rsidR="00B131BC" w:rsidRDefault="00E64915" w:rsidP="008D09DA">
      <w:pPr>
        <w:spacing w:before="240"/>
        <w:rPr>
          <w:sz w:val="22"/>
          <w:szCs w:val="24"/>
          <w:lang w:eastAsia="en-AU"/>
        </w:rPr>
      </w:pPr>
      <w:r>
        <w:rPr>
          <w:sz w:val="22"/>
          <w:szCs w:val="24"/>
          <w:lang w:eastAsia="en-AU"/>
        </w:rPr>
        <w:t>The Tribunal acknowledged the important role cross bench members play in the democratic process in Queensland</w:t>
      </w:r>
      <w:r w:rsidR="00326D65">
        <w:rPr>
          <w:sz w:val="22"/>
          <w:szCs w:val="24"/>
          <w:lang w:eastAsia="en-AU"/>
        </w:rPr>
        <w:t xml:space="preserve">. </w:t>
      </w:r>
      <w:r w:rsidR="00F779B8">
        <w:rPr>
          <w:sz w:val="22"/>
          <w:szCs w:val="24"/>
          <w:lang w:eastAsia="en-AU"/>
        </w:rPr>
        <w:t>The</w:t>
      </w:r>
      <w:r w:rsidR="00361958">
        <w:rPr>
          <w:sz w:val="22"/>
          <w:szCs w:val="24"/>
          <w:lang w:eastAsia="en-AU"/>
        </w:rPr>
        <w:t xml:space="preserve"> Tribunal </w:t>
      </w:r>
      <w:r w:rsidR="006411C7">
        <w:rPr>
          <w:sz w:val="22"/>
          <w:szCs w:val="24"/>
          <w:lang w:eastAsia="en-AU"/>
        </w:rPr>
        <w:t>considered</w:t>
      </w:r>
      <w:r w:rsidR="00DA71BD">
        <w:rPr>
          <w:sz w:val="22"/>
          <w:szCs w:val="24"/>
          <w:lang w:eastAsia="en-AU"/>
        </w:rPr>
        <w:t xml:space="preserve"> that </w:t>
      </w:r>
      <w:r w:rsidR="00564FFD">
        <w:rPr>
          <w:sz w:val="22"/>
          <w:szCs w:val="24"/>
          <w:lang w:eastAsia="en-AU"/>
        </w:rPr>
        <w:t>there</w:t>
      </w:r>
      <w:r w:rsidR="00F779B8">
        <w:rPr>
          <w:sz w:val="22"/>
          <w:szCs w:val="24"/>
          <w:lang w:eastAsia="en-AU"/>
        </w:rPr>
        <w:t xml:space="preserve"> was sufficient justification to continue to support the current allocation of 1.0 FTE, consistent with </w:t>
      </w:r>
      <w:r w:rsidR="00BB7D7D">
        <w:rPr>
          <w:sz w:val="22"/>
          <w:szCs w:val="24"/>
          <w:lang w:eastAsia="en-AU"/>
        </w:rPr>
        <w:t>D</w:t>
      </w:r>
      <w:r w:rsidR="00E909C0">
        <w:rPr>
          <w:sz w:val="22"/>
          <w:szCs w:val="24"/>
          <w:lang w:eastAsia="en-AU"/>
        </w:rPr>
        <w:t xml:space="preserve">etermination </w:t>
      </w:r>
      <w:r w:rsidR="00F779B8">
        <w:rPr>
          <w:rFonts w:cs="Arial"/>
          <w:sz w:val="22"/>
        </w:rPr>
        <w:t>26/2022</w:t>
      </w:r>
      <w:r w:rsidR="00BB7D7D">
        <w:rPr>
          <w:rFonts w:cs="Arial"/>
          <w:sz w:val="22"/>
        </w:rPr>
        <w:t xml:space="preserve"> </w:t>
      </w:r>
      <w:r w:rsidR="00A87FEC">
        <w:rPr>
          <w:rFonts w:cs="Arial"/>
          <w:sz w:val="22"/>
        </w:rPr>
        <w:t xml:space="preserve">and reaffirmed in </w:t>
      </w:r>
      <w:r w:rsidR="00E01BB5">
        <w:rPr>
          <w:rFonts w:cs="Arial"/>
          <w:sz w:val="22"/>
        </w:rPr>
        <w:t xml:space="preserve">Determination </w:t>
      </w:r>
      <w:r w:rsidR="000A38DC">
        <w:rPr>
          <w:rFonts w:cs="Arial"/>
          <w:sz w:val="22"/>
        </w:rPr>
        <w:t>34/2025</w:t>
      </w:r>
      <w:r w:rsidR="00F779B8">
        <w:rPr>
          <w:rFonts w:cs="Arial"/>
          <w:sz w:val="22"/>
        </w:rPr>
        <w:t xml:space="preserve">. </w:t>
      </w:r>
      <w:r w:rsidR="00CE16F3">
        <w:rPr>
          <w:rFonts w:cs="Arial"/>
          <w:sz w:val="22"/>
        </w:rPr>
        <w:t>The Tribunal concluded that a</w:t>
      </w:r>
      <w:r w:rsidR="00F779B8">
        <w:rPr>
          <w:rFonts w:cs="Arial"/>
          <w:sz w:val="22"/>
        </w:rPr>
        <w:t>t this stage, there did not appear</w:t>
      </w:r>
      <w:r w:rsidR="00564FFD">
        <w:rPr>
          <w:sz w:val="22"/>
          <w:szCs w:val="24"/>
          <w:lang w:eastAsia="en-AU"/>
        </w:rPr>
        <w:t xml:space="preserve"> </w:t>
      </w:r>
      <w:r w:rsidR="00F779B8">
        <w:rPr>
          <w:sz w:val="22"/>
          <w:szCs w:val="24"/>
          <w:lang w:eastAsia="en-AU"/>
        </w:rPr>
        <w:t xml:space="preserve">to be a significant change in circumstances to justify the increase of the current staffing entitlements of </w:t>
      </w:r>
      <w:r w:rsidR="00594039">
        <w:rPr>
          <w:sz w:val="22"/>
          <w:szCs w:val="24"/>
          <w:lang w:eastAsia="en-AU"/>
        </w:rPr>
        <w:t xml:space="preserve">cross bench members. </w:t>
      </w:r>
      <w:r w:rsidR="00564FFD">
        <w:rPr>
          <w:sz w:val="22"/>
          <w:szCs w:val="24"/>
          <w:lang w:eastAsia="en-AU"/>
        </w:rPr>
        <w:t xml:space="preserve"> </w:t>
      </w:r>
      <w:r w:rsidR="000F110B">
        <w:rPr>
          <w:sz w:val="22"/>
          <w:szCs w:val="24"/>
          <w:lang w:eastAsia="en-AU"/>
        </w:rPr>
        <w:t>Accordingly, the</w:t>
      </w:r>
      <w:r w:rsidR="008D09DA">
        <w:rPr>
          <w:sz w:val="22"/>
          <w:szCs w:val="24"/>
          <w:lang w:eastAsia="en-AU"/>
        </w:rPr>
        <w:t xml:space="preserve"> Tribunal concluded that the current additional staff entitlement remains appropriate.</w:t>
      </w:r>
    </w:p>
    <w:p w14:paraId="31275561" w14:textId="108E24A7" w:rsidR="00305B74" w:rsidRDefault="00EF642C" w:rsidP="008D09DA">
      <w:pPr>
        <w:spacing w:before="240"/>
        <w:rPr>
          <w:sz w:val="22"/>
          <w:szCs w:val="24"/>
          <w:lang w:eastAsia="en-AU"/>
        </w:rPr>
      </w:pPr>
      <w:r>
        <w:rPr>
          <w:rFonts w:cs="Arial"/>
          <w:sz w:val="22"/>
        </w:rPr>
        <w:t xml:space="preserve">Additionally, the Tribunal </w:t>
      </w:r>
      <w:r w:rsidR="006F63AB">
        <w:rPr>
          <w:rFonts w:cs="Arial"/>
          <w:sz w:val="22"/>
        </w:rPr>
        <w:t>concluded</w:t>
      </w:r>
      <w:r>
        <w:rPr>
          <w:rFonts w:cs="Arial"/>
          <w:sz w:val="22"/>
        </w:rPr>
        <w:t xml:space="preserve"> that </w:t>
      </w:r>
      <w:r>
        <w:rPr>
          <w:sz w:val="22"/>
          <w:szCs w:val="24"/>
          <w:lang w:eastAsia="en-AU"/>
        </w:rPr>
        <w:t xml:space="preserve">the </w:t>
      </w:r>
      <w:r w:rsidR="00461D74">
        <w:rPr>
          <w:sz w:val="22"/>
          <w:szCs w:val="24"/>
          <w:lang w:eastAsia="en-AU"/>
        </w:rPr>
        <w:t xml:space="preserve">additional staffing entitlement </w:t>
      </w:r>
      <w:r>
        <w:rPr>
          <w:sz w:val="22"/>
          <w:szCs w:val="24"/>
          <w:lang w:eastAsia="en-AU"/>
        </w:rPr>
        <w:t>should</w:t>
      </w:r>
      <w:r w:rsidR="00B35D3F">
        <w:rPr>
          <w:sz w:val="22"/>
          <w:szCs w:val="24"/>
          <w:lang w:eastAsia="en-AU"/>
        </w:rPr>
        <w:t xml:space="preserve"> be limited to members who were elected as an independent or member of a minor party at an election or by-election. That is, the additional staffing entitlement would</w:t>
      </w:r>
      <w:r>
        <w:rPr>
          <w:sz w:val="22"/>
          <w:szCs w:val="24"/>
          <w:lang w:eastAsia="en-AU"/>
        </w:rPr>
        <w:t xml:space="preserve"> not be </w:t>
      </w:r>
      <w:r w:rsidR="00461D74">
        <w:rPr>
          <w:sz w:val="22"/>
          <w:szCs w:val="24"/>
          <w:lang w:eastAsia="en-AU"/>
        </w:rPr>
        <w:t>provided</w:t>
      </w:r>
      <w:r>
        <w:rPr>
          <w:sz w:val="22"/>
          <w:szCs w:val="24"/>
          <w:lang w:eastAsia="en-AU"/>
        </w:rPr>
        <w:t xml:space="preserve"> to </w:t>
      </w:r>
      <w:r w:rsidR="0000651D">
        <w:rPr>
          <w:sz w:val="22"/>
          <w:szCs w:val="24"/>
          <w:lang w:eastAsia="en-AU"/>
        </w:rPr>
        <w:t>a</w:t>
      </w:r>
      <w:r>
        <w:rPr>
          <w:sz w:val="22"/>
          <w:szCs w:val="24"/>
          <w:lang w:eastAsia="en-AU"/>
        </w:rPr>
        <w:t xml:space="preserve"> member who</w:t>
      </w:r>
      <w:r w:rsidR="00687E67">
        <w:rPr>
          <w:sz w:val="22"/>
          <w:szCs w:val="24"/>
          <w:lang w:eastAsia="en-AU"/>
        </w:rPr>
        <w:t xml:space="preserve">, at the time they were elected, </w:t>
      </w:r>
      <w:r w:rsidR="00461D74">
        <w:rPr>
          <w:sz w:val="22"/>
          <w:szCs w:val="24"/>
          <w:lang w:eastAsia="en-AU"/>
        </w:rPr>
        <w:t>was</w:t>
      </w:r>
      <w:r w:rsidR="00687E67">
        <w:rPr>
          <w:sz w:val="22"/>
          <w:szCs w:val="24"/>
          <w:lang w:eastAsia="en-AU"/>
        </w:rPr>
        <w:t xml:space="preserve"> a member of </w:t>
      </w:r>
      <w:r w:rsidR="00C00BFB">
        <w:rPr>
          <w:sz w:val="22"/>
          <w:szCs w:val="24"/>
          <w:lang w:eastAsia="en-AU"/>
        </w:rPr>
        <w:t xml:space="preserve">a </w:t>
      </w:r>
      <w:r w:rsidR="007D5488">
        <w:rPr>
          <w:sz w:val="22"/>
          <w:szCs w:val="24"/>
          <w:lang w:eastAsia="en-AU"/>
        </w:rPr>
        <w:t xml:space="preserve">political </w:t>
      </w:r>
      <w:r w:rsidR="0070612E">
        <w:rPr>
          <w:sz w:val="22"/>
          <w:szCs w:val="24"/>
          <w:lang w:eastAsia="en-AU"/>
        </w:rPr>
        <w:t xml:space="preserve">party in government or opposition, </w:t>
      </w:r>
      <w:r w:rsidR="002B1A76">
        <w:rPr>
          <w:sz w:val="22"/>
          <w:szCs w:val="24"/>
          <w:lang w:eastAsia="en-AU"/>
        </w:rPr>
        <w:t>and who</w:t>
      </w:r>
      <w:r w:rsidR="00B35D3F">
        <w:rPr>
          <w:sz w:val="22"/>
          <w:szCs w:val="24"/>
          <w:lang w:eastAsia="en-AU"/>
        </w:rPr>
        <w:t xml:space="preserve"> then subsequently</w:t>
      </w:r>
      <w:r w:rsidR="0070612E">
        <w:rPr>
          <w:sz w:val="22"/>
          <w:szCs w:val="24"/>
          <w:lang w:eastAsia="en-AU"/>
        </w:rPr>
        <w:t xml:space="preserve"> becomes a</w:t>
      </w:r>
      <w:r>
        <w:rPr>
          <w:sz w:val="22"/>
          <w:szCs w:val="24"/>
          <w:lang w:eastAsia="en-AU"/>
        </w:rPr>
        <w:t xml:space="preserve"> cross bench</w:t>
      </w:r>
      <w:r w:rsidR="00DE352D">
        <w:rPr>
          <w:sz w:val="22"/>
          <w:szCs w:val="24"/>
          <w:lang w:eastAsia="en-AU"/>
        </w:rPr>
        <w:t xml:space="preserve"> member during the term of the Parliament. </w:t>
      </w:r>
      <w:r w:rsidR="00C97608">
        <w:rPr>
          <w:sz w:val="22"/>
          <w:szCs w:val="24"/>
          <w:lang w:eastAsia="en-AU"/>
        </w:rPr>
        <w:t>The Tribunal considers such</w:t>
      </w:r>
      <w:r w:rsidR="00FB7D7A">
        <w:rPr>
          <w:sz w:val="22"/>
          <w:szCs w:val="24"/>
          <w:lang w:eastAsia="en-AU"/>
        </w:rPr>
        <w:t xml:space="preserve"> members are elected </w:t>
      </w:r>
      <w:r w:rsidR="00C97608">
        <w:rPr>
          <w:sz w:val="22"/>
          <w:szCs w:val="24"/>
          <w:lang w:eastAsia="en-AU"/>
        </w:rPr>
        <w:t xml:space="preserve">based on their political </w:t>
      </w:r>
      <w:r w:rsidR="00AA3663">
        <w:rPr>
          <w:sz w:val="22"/>
          <w:szCs w:val="24"/>
          <w:lang w:eastAsia="en-AU"/>
        </w:rPr>
        <w:t xml:space="preserve">alignment, and </w:t>
      </w:r>
      <w:r w:rsidR="00B35D3F">
        <w:rPr>
          <w:sz w:val="22"/>
          <w:szCs w:val="24"/>
          <w:lang w:eastAsia="en-AU"/>
        </w:rPr>
        <w:t xml:space="preserve">related policy </w:t>
      </w:r>
      <w:r w:rsidR="00AA3663">
        <w:rPr>
          <w:sz w:val="22"/>
          <w:szCs w:val="24"/>
          <w:lang w:eastAsia="en-AU"/>
        </w:rPr>
        <w:t>platform</w:t>
      </w:r>
      <w:r w:rsidR="009B7905">
        <w:rPr>
          <w:sz w:val="22"/>
          <w:szCs w:val="24"/>
          <w:lang w:eastAsia="en-AU"/>
        </w:rPr>
        <w:t xml:space="preserve">. </w:t>
      </w:r>
      <w:r w:rsidR="00620EF8">
        <w:rPr>
          <w:sz w:val="22"/>
          <w:szCs w:val="24"/>
          <w:lang w:eastAsia="en-AU"/>
        </w:rPr>
        <w:t xml:space="preserve">Accordingly, the Tribunal concluded that those members who </w:t>
      </w:r>
      <w:r w:rsidR="006460F0">
        <w:rPr>
          <w:sz w:val="22"/>
          <w:szCs w:val="24"/>
          <w:lang w:eastAsia="en-AU"/>
        </w:rPr>
        <w:t xml:space="preserve">become a cross bench member during a parliamentary term would not </w:t>
      </w:r>
      <w:r w:rsidR="001B3CE0">
        <w:rPr>
          <w:sz w:val="22"/>
          <w:szCs w:val="24"/>
          <w:lang w:eastAsia="en-AU"/>
        </w:rPr>
        <w:t>be entitled to the additional staffing entitlement.</w:t>
      </w:r>
      <w:r w:rsidR="00211EC7">
        <w:rPr>
          <w:sz w:val="22"/>
          <w:szCs w:val="24"/>
          <w:lang w:eastAsia="en-AU"/>
        </w:rPr>
        <w:t xml:space="preserve">  </w:t>
      </w:r>
    </w:p>
    <w:p w14:paraId="0BC72A64" w14:textId="4351BEAF" w:rsidR="007843C9" w:rsidRDefault="00211EC7" w:rsidP="008D09DA">
      <w:pPr>
        <w:spacing w:before="240"/>
        <w:rPr>
          <w:sz w:val="22"/>
          <w:szCs w:val="24"/>
          <w:lang w:eastAsia="en-AU"/>
        </w:rPr>
      </w:pPr>
      <w:r>
        <w:rPr>
          <w:sz w:val="22"/>
          <w:szCs w:val="24"/>
          <w:lang w:eastAsia="en-AU"/>
        </w:rPr>
        <w:t>In considering its position, the Tribunal noted that unique circumstances may arise in the future which may prompt a</w:t>
      </w:r>
      <w:r w:rsidR="0080792D">
        <w:rPr>
          <w:sz w:val="22"/>
          <w:szCs w:val="24"/>
          <w:lang w:eastAsia="en-AU"/>
        </w:rPr>
        <w:t xml:space="preserve"> more nuanced approach to this position</w:t>
      </w:r>
      <w:r w:rsidR="00305B74">
        <w:rPr>
          <w:sz w:val="22"/>
          <w:szCs w:val="24"/>
          <w:lang w:eastAsia="en-AU"/>
        </w:rPr>
        <w:t xml:space="preserve"> or </w:t>
      </w:r>
      <w:r w:rsidR="00FD33B2">
        <w:rPr>
          <w:sz w:val="22"/>
          <w:szCs w:val="24"/>
          <w:lang w:eastAsia="en-AU"/>
        </w:rPr>
        <w:t xml:space="preserve">a recategorisation of cross bench members, as is provided for in </w:t>
      </w:r>
      <w:r w:rsidR="00FD33B2">
        <w:rPr>
          <w:rFonts w:cs="Arial"/>
          <w:color w:val="000000"/>
          <w:sz w:val="22"/>
        </w:rPr>
        <w:t xml:space="preserve">Section 31D of the </w:t>
      </w:r>
      <w:r w:rsidR="005C5F53">
        <w:rPr>
          <w:rFonts w:cs="Arial"/>
          <w:color w:val="000000"/>
          <w:sz w:val="22"/>
        </w:rPr>
        <w:t>Act</w:t>
      </w:r>
      <w:r w:rsidR="00FD33B2">
        <w:rPr>
          <w:sz w:val="22"/>
          <w:szCs w:val="24"/>
          <w:lang w:eastAsia="en-AU"/>
        </w:rPr>
        <w:t xml:space="preserve">.  Such times may include instances </w:t>
      </w:r>
      <w:r w:rsidR="0080792D">
        <w:rPr>
          <w:sz w:val="22"/>
          <w:szCs w:val="24"/>
          <w:lang w:eastAsia="en-AU"/>
        </w:rPr>
        <w:t>where the</w:t>
      </w:r>
      <w:r w:rsidR="00BB1C99">
        <w:rPr>
          <w:sz w:val="22"/>
          <w:szCs w:val="24"/>
          <w:lang w:eastAsia="en-AU"/>
        </w:rPr>
        <w:t xml:space="preserve"> resignation or exp</w:t>
      </w:r>
      <w:r w:rsidR="00E036D7">
        <w:rPr>
          <w:sz w:val="22"/>
          <w:szCs w:val="24"/>
          <w:lang w:eastAsia="en-AU"/>
        </w:rPr>
        <w:t>ul</w:t>
      </w:r>
      <w:r w:rsidR="00BB1C99">
        <w:rPr>
          <w:sz w:val="22"/>
          <w:szCs w:val="24"/>
          <w:lang w:eastAsia="en-AU"/>
        </w:rPr>
        <w:t xml:space="preserve">sion of a member of the government or opposition, triggers a minority government.  In such a circumstance, the Tribunal accepts that </w:t>
      </w:r>
      <w:r w:rsidR="0000325B">
        <w:rPr>
          <w:sz w:val="22"/>
          <w:szCs w:val="24"/>
          <w:lang w:eastAsia="en-AU"/>
        </w:rPr>
        <w:t>the scale of the member’s deliberations and responsibilities may be such that warrant a reconsideration of the determination.</w:t>
      </w:r>
    </w:p>
    <w:p w14:paraId="0DC21234" w14:textId="280BACEE" w:rsidR="006617A1" w:rsidRDefault="00E730A3" w:rsidP="006617A1">
      <w:pPr>
        <w:spacing w:before="240"/>
        <w:rPr>
          <w:sz w:val="22"/>
          <w:szCs w:val="24"/>
          <w:lang w:eastAsia="en-AU"/>
        </w:rPr>
      </w:pPr>
      <w:r>
        <w:rPr>
          <w:sz w:val="22"/>
          <w:szCs w:val="24"/>
          <w:lang w:eastAsia="en-AU"/>
        </w:rPr>
        <w:lastRenderedPageBreak/>
        <w:t xml:space="preserve">The Tribunal concluded that </w:t>
      </w:r>
      <w:r w:rsidRPr="00111382">
        <w:rPr>
          <w:sz w:val="22"/>
          <w:szCs w:val="24"/>
          <w:lang w:eastAsia="en-AU"/>
        </w:rPr>
        <w:t xml:space="preserve">the limitation preventing the </w:t>
      </w:r>
      <w:r>
        <w:rPr>
          <w:sz w:val="22"/>
          <w:szCs w:val="24"/>
          <w:lang w:eastAsia="en-AU"/>
        </w:rPr>
        <w:t xml:space="preserve">Parliamentary Policy Officer </w:t>
      </w:r>
      <w:r w:rsidRPr="00111382">
        <w:rPr>
          <w:sz w:val="22"/>
          <w:szCs w:val="24"/>
          <w:lang w:eastAsia="en-AU"/>
        </w:rPr>
        <w:t>from supporting the cross bench member in their electorate office or at political party functions</w:t>
      </w:r>
      <w:r>
        <w:rPr>
          <w:sz w:val="22"/>
          <w:szCs w:val="24"/>
          <w:lang w:eastAsia="en-AU"/>
        </w:rPr>
        <w:t xml:space="preserve"> is appropriate and should be retained. In reaching this conclusion, t</w:t>
      </w:r>
      <w:r w:rsidR="006617A1" w:rsidRPr="00905BF2">
        <w:rPr>
          <w:sz w:val="22"/>
          <w:szCs w:val="24"/>
          <w:lang w:eastAsia="en-AU"/>
        </w:rPr>
        <w:t xml:space="preserve">he Tribunal </w:t>
      </w:r>
      <w:r w:rsidR="00237DA8">
        <w:rPr>
          <w:sz w:val="22"/>
          <w:szCs w:val="24"/>
          <w:lang w:eastAsia="en-AU"/>
        </w:rPr>
        <w:t>considered</w:t>
      </w:r>
      <w:r w:rsidR="00237DA8" w:rsidRPr="00905BF2">
        <w:rPr>
          <w:sz w:val="22"/>
          <w:szCs w:val="24"/>
          <w:lang w:eastAsia="en-AU"/>
        </w:rPr>
        <w:t xml:space="preserve"> </w:t>
      </w:r>
      <w:r w:rsidR="00237DA8">
        <w:rPr>
          <w:sz w:val="22"/>
          <w:szCs w:val="24"/>
          <w:lang w:eastAsia="en-AU"/>
        </w:rPr>
        <w:t xml:space="preserve">the allocation of </w:t>
      </w:r>
      <w:r w:rsidR="006617A1" w:rsidRPr="00905BF2">
        <w:rPr>
          <w:sz w:val="22"/>
          <w:szCs w:val="24"/>
          <w:lang w:eastAsia="en-AU"/>
        </w:rPr>
        <w:t>electorate officer</w:t>
      </w:r>
      <w:r w:rsidR="004D529E">
        <w:rPr>
          <w:sz w:val="22"/>
          <w:szCs w:val="24"/>
          <w:lang w:eastAsia="en-AU"/>
        </w:rPr>
        <w:t xml:space="preserve"> staff</w:t>
      </w:r>
      <w:r w:rsidR="006617A1" w:rsidRPr="00905BF2">
        <w:rPr>
          <w:sz w:val="22"/>
          <w:szCs w:val="24"/>
          <w:lang w:eastAsia="en-AU"/>
        </w:rPr>
        <w:t xml:space="preserve"> to support </w:t>
      </w:r>
      <w:r w:rsidR="00343653">
        <w:rPr>
          <w:sz w:val="22"/>
          <w:szCs w:val="24"/>
          <w:lang w:eastAsia="en-AU"/>
        </w:rPr>
        <w:t xml:space="preserve">all </w:t>
      </w:r>
      <w:r w:rsidR="005D6D1F">
        <w:rPr>
          <w:sz w:val="22"/>
          <w:szCs w:val="24"/>
          <w:lang w:eastAsia="en-AU"/>
        </w:rPr>
        <w:t>M</w:t>
      </w:r>
      <w:r w:rsidR="00343653" w:rsidRPr="00905BF2">
        <w:rPr>
          <w:sz w:val="22"/>
          <w:szCs w:val="24"/>
          <w:lang w:eastAsia="en-AU"/>
        </w:rPr>
        <w:t>ember</w:t>
      </w:r>
      <w:r w:rsidR="005D6D1F">
        <w:rPr>
          <w:sz w:val="22"/>
          <w:szCs w:val="24"/>
          <w:lang w:eastAsia="en-AU"/>
        </w:rPr>
        <w:t>s</w:t>
      </w:r>
      <w:r w:rsidR="00343653">
        <w:rPr>
          <w:sz w:val="22"/>
          <w:szCs w:val="24"/>
          <w:lang w:eastAsia="en-AU"/>
        </w:rPr>
        <w:t xml:space="preserve"> of Parliament to undertake their </w:t>
      </w:r>
      <w:r w:rsidR="006617A1" w:rsidRPr="00905BF2">
        <w:rPr>
          <w:sz w:val="22"/>
          <w:szCs w:val="24"/>
          <w:lang w:eastAsia="en-AU"/>
        </w:rPr>
        <w:t>electorate duties</w:t>
      </w:r>
      <w:r w:rsidR="006617A1">
        <w:rPr>
          <w:sz w:val="22"/>
          <w:szCs w:val="24"/>
          <w:lang w:eastAsia="en-AU"/>
        </w:rPr>
        <w:t xml:space="preserve">. The Tribunal maintains that job sharing between the </w:t>
      </w:r>
      <w:r w:rsidR="00E812E3">
        <w:rPr>
          <w:sz w:val="22"/>
          <w:szCs w:val="24"/>
          <w:lang w:eastAsia="en-AU"/>
        </w:rPr>
        <w:t xml:space="preserve">Parliamentary Policy Officer </w:t>
      </w:r>
      <w:r w:rsidR="006617A1">
        <w:rPr>
          <w:sz w:val="22"/>
          <w:szCs w:val="24"/>
          <w:lang w:eastAsia="en-AU"/>
        </w:rPr>
        <w:t>and electora</w:t>
      </w:r>
      <w:r w:rsidR="005D0271">
        <w:rPr>
          <w:sz w:val="22"/>
          <w:szCs w:val="24"/>
          <w:lang w:eastAsia="en-AU"/>
        </w:rPr>
        <w:t>te</w:t>
      </w:r>
      <w:r w:rsidR="006617A1">
        <w:rPr>
          <w:sz w:val="22"/>
          <w:szCs w:val="24"/>
          <w:lang w:eastAsia="en-AU"/>
        </w:rPr>
        <w:t xml:space="preserve"> </w:t>
      </w:r>
      <w:r w:rsidR="005D0271">
        <w:rPr>
          <w:sz w:val="22"/>
          <w:szCs w:val="24"/>
          <w:lang w:eastAsia="en-AU"/>
        </w:rPr>
        <w:t xml:space="preserve">office </w:t>
      </w:r>
      <w:r w:rsidR="006617A1">
        <w:rPr>
          <w:sz w:val="22"/>
          <w:szCs w:val="24"/>
          <w:lang w:eastAsia="en-AU"/>
        </w:rPr>
        <w:t xml:space="preserve">staff increases the risk </w:t>
      </w:r>
      <w:r w:rsidR="005D0271">
        <w:rPr>
          <w:sz w:val="22"/>
          <w:szCs w:val="24"/>
          <w:lang w:eastAsia="en-AU"/>
        </w:rPr>
        <w:t xml:space="preserve">of </w:t>
      </w:r>
      <w:r w:rsidR="006617A1">
        <w:rPr>
          <w:sz w:val="22"/>
          <w:szCs w:val="24"/>
          <w:lang w:eastAsia="en-AU"/>
        </w:rPr>
        <w:t xml:space="preserve">the distinction between electorate, political party and policy work </w:t>
      </w:r>
      <w:r w:rsidR="00602069">
        <w:rPr>
          <w:sz w:val="22"/>
          <w:szCs w:val="24"/>
          <w:lang w:eastAsia="en-AU"/>
        </w:rPr>
        <w:t xml:space="preserve">becoming </w:t>
      </w:r>
      <w:r w:rsidR="006617A1">
        <w:rPr>
          <w:sz w:val="22"/>
          <w:szCs w:val="24"/>
          <w:lang w:eastAsia="en-AU"/>
        </w:rPr>
        <w:t xml:space="preserve">blurred. </w:t>
      </w:r>
      <w:r w:rsidR="00CF525B">
        <w:rPr>
          <w:sz w:val="22"/>
          <w:szCs w:val="24"/>
          <w:lang w:eastAsia="en-AU"/>
        </w:rPr>
        <w:t>Accordingly, the Tribunal concluded that Parliamentary Policy Officer</w:t>
      </w:r>
      <w:r w:rsidR="00650A7A">
        <w:rPr>
          <w:sz w:val="22"/>
          <w:szCs w:val="24"/>
          <w:lang w:eastAsia="en-AU"/>
        </w:rPr>
        <w:t>s</w:t>
      </w:r>
      <w:r w:rsidR="00CF525B">
        <w:rPr>
          <w:sz w:val="22"/>
          <w:szCs w:val="24"/>
          <w:lang w:eastAsia="en-AU"/>
        </w:rPr>
        <w:t xml:space="preserve"> </w:t>
      </w:r>
      <w:r w:rsidR="00650A7A">
        <w:rPr>
          <w:sz w:val="22"/>
          <w:szCs w:val="24"/>
          <w:lang w:eastAsia="en-AU"/>
        </w:rPr>
        <w:t>should continue to</w:t>
      </w:r>
      <w:r w:rsidR="00CF525B">
        <w:rPr>
          <w:sz w:val="22"/>
          <w:szCs w:val="24"/>
          <w:lang w:eastAsia="en-AU"/>
        </w:rPr>
        <w:t xml:space="preserve"> be employed under the same conditions as detailed in Determination 23/2021.</w:t>
      </w:r>
    </w:p>
    <w:p w14:paraId="04D15BEA" w14:textId="77777777" w:rsidR="00DA71BD" w:rsidRDefault="00DA71BD">
      <w:pPr>
        <w:spacing w:after="160" w:line="259" w:lineRule="auto"/>
        <w:rPr>
          <w:sz w:val="22"/>
          <w:szCs w:val="24"/>
          <w:lang w:eastAsia="en-AU"/>
        </w:rPr>
      </w:pPr>
      <w:r>
        <w:rPr>
          <w:sz w:val="22"/>
          <w:szCs w:val="24"/>
          <w:lang w:eastAsia="en-AU"/>
        </w:rPr>
        <w:br w:type="page"/>
      </w:r>
    </w:p>
    <w:p w14:paraId="544A1B21" w14:textId="3C9A585F" w:rsidR="00D50268" w:rsidRPr="007E469D" w:rsidRDefault="00D50268" w:rsidP="00D50268">
      <w:pPr>
        <w:pStyle w:val="Title"/>
        <w:pBdr>
          <w:bottom w:val="single" w:sz="8" w:space="7" w:color="4F81BD"/>
        </w:pBdr>
        <w:rPr>
          <w:rFonts w:ascii="Arial" w:hAnsi="Arial" w:cs="Arial"/>
          <w:lang w:val="en-US"/>
        </w:rPr>
      </w:pPr>
      <w:r w:rsidRPr="007E469D">
        <w:rPr>
          <w:rFonts w:ascii="Arial" w:hAnsi="Arial" w:cs="Arial"/>
          <w:lang w:val="en-US"/>
        </w:rPr>
        <w:lastRenderedPageBreak/>
        <w:t>D</w:t>
      </w:r>
      <w:r>
        <w:rPr>
          <w:rFonts w:ascii="Arial" w:hAnsi="Arial" w:cs="Arial"/>
          <w:lang w:val="en-US"/>
        </w:rPr>
        <w:t xml:space="preserve">etermination </w:t>
      </w:r>
      <w:r w:rsidR="008662E0">
        <w:rPr>
          <w:rFonts w:ascii="Arial" w:hAnsi="Arial" w:cs="Arial"/>
          <w:lang w:val="en-US"/>
        </w:rPr>
        <w:t>3</w:t>
      </w:r>
      <w:r w:rsidR="004D4629">
        <w:rPr>
          <w:rFonts w:ascii="Arial" w:hAnsi="Arial" w:cs="Arial"/>
          <w:lang w:val="en-US"/>
        </w:rPr>
        <w:t>7</w:t>
      </w:r>
      <w:r>
        <w:rPr>
          <w:rFonts w:ascii="Arial" w:hAnsi="Arial" w:cs="Arial"/>
          <w:lang w:val="en-US"/>
        </w:rPr>
        <w:t>/202</w:t>
      </w:r>
      <w:r w:rsidR="004D4629">
        <w:rPr>
          <w:rFonts w:ascii="Arial" w:hAnsi="Arial" w:cs="Arial"/>
          <w:lang w:val="en-US"/>
        </w:rPr>
        <w:t>6</w:t>
      </w:r>
    </w:p>
    <w:p w14:paraId="39FFAB77" w14:textId="7BC3BBAD" w:rsidR="00D50268" w:rsidRDefault="00D50268" w:rsidP="00D50268">
      <w:pPr>
        <w:spacing w:after="160" w:line="259" w:lineRule="auto"/>
        <w:rPr>
          <w:rFonts w:cs="Arial"/>
          <w:sz w:val="23"/>
          <w:szCs w:val="23"/>
        </w:rPr>
      </w:pPr>
      <w:r>
        <w:rPr>
          <w:rFonts w:cs="Arial"/>
          <w:sz w:val="23"/>
          <w:szCs w:val="23"/>
        </w:rPr>
        <w:t xml:space="preserve">Any inconsistencies between earlier Tribunal Determinations and Determination </w:t>
      </w:r>
      <w:r w:rsidR="008662E0">
        <w:rPr>
          <w:rFonts w:cs="Arial"/>
          <w:sz w:val="23"/>
          <w:szCs w:val="23"/>
        </w:rPr>
        <w:t>3</w:t>
      </w:r>
      <w:r w:rsidR="004D4629">
        <w:rPr>
          <w:rFonts w:cs="Arial"/>
          <w:sz w:val="23"/>
          <w:szCs w:val="23"/>
        </w:rPr>
        <w:t>7</w:t>
      </w:r>
      <w:r w:rsidR="008662E0">
        <w:rPr>
          <w:rFonts w:cs="Arial"/>
          <w:sz w:val="23"/>
          <w:szCs w:val="23"/>
        </w:rPr>
        <w:t>/202</w:t>
      </w:r>
      <w:r w:rsidR="004D4629">
        <w:rPr>
          <w:rFonts w:cs="Arial"/>
          <w:sz w:val="23"/>
          <w:szCs w:val="23"/>
        </w:rPr>
        <w:t>6</w:t>
      </w:r>
      <w:r>
        <w:rPr>
          <w:rFonts w:cs="Arial"/>
          <w:sz w:val="23"/>
          <w:szCs w:val="23"/>
        </w:rPr>
        <w:t xml:space="preserve"> are resolved in favour of Determination </w:t>
      </w:r>
      <w:r w:rsidR="008662E0">
        <w:rPr>
          <w:rFonts w:cs="Arial"/>
          <w:sz w:val="23"/>
          <w:szCs w:val="23"/>
        </w:rPr>
        <w:t>3</w:t>
      </w:r>
      <w:r w:rsidR="004D4629">
        <w:rPr>
          <w:rFonts w:cs="Arial"/>
          <w:sz w:val="23"/>
          <w:szCs w:val="23"/>
        </w:rPr>
        <w:t>7</w:t>
      </w:r>
      <w:r w:rsidR="008662E0">
        <w:rPr>
          <w:rFonts w:cs="Arial"/>
          <w:sz w:val="23"/>
          <w:szCs w:val="23"/>
        </w:rPr>
        <w:t>/202</w:t>
      </w:r>
      <w:r w:rsidR="004D4629">
        <w:rPr>
          <w:rFonts w:cs="Arial"/>
          <w:sz w:val="23"/>
          <w:szCs w:val="23"/>
        </w:rPr>
        <w:t>6</w:t>
      </w:r>
      <w:r>
        <w:rPr>
          <w:rFonts w:cs="Arial"/>
          <w:sz w:val="23"/>
          <w:szCs w:val="23"/>
        </w:rPr>
        <w:t xml:space="preserve">. Matters in earlier Determinations not addressed in this Determination are confirmed by the Tribunal and not amended. </w:t>
      </w:r>
    </w:p>
    <w:p w14:paraId="0CEA05B4" w14:textId="77777777" w:rsidR="00D50268" w:rsidRPr="00D50268" w:rsidRDefault="00D50268" w:rsidP="00D50268">
      <w:pPr>
        <w:rPr>
          <w:lang w:eastAsia="en-AU"/>
        </w:rPr>
      </w:pPr>
    </w:p>
    <w:p w14:paraId="6D7E0E10" w14:textId="3FF17537" w:rsidR="00D50268" w:rsidRDefault="008662E0" w:rsidP="00D50268">
      <w:pPr>
        <w:pStyle w:val="Subtitle"/>
        <w:spacing w:after="160" w:line="259" w:lineRule="auto"/>
        <w:rPr>
          <w:rFonts w:ascii="Arial" w:hAnsi="Arial" w:cs="Arial"/>
          <w:sz w:val="23"/>
          <w:szCs w:val="23"/>
        </w:rPr>
      </w:pPr>
      <w:r>
        <w:rPr>
          <w:rFonts w:ascii="Arial" w:hAnsi="Arial" w:cs="Arial"/>
          <w:sz w:val="23"/>
          <w:szCs w:val="23"/>
        </w:rPr>
        <w:t>Additional staff member entitlement for cross ben</w:t>
      </w:r>
      <w:r w:rsidR="00330D32">
        <w:rPr>
          <w:rFonts w:ascii="Arial" w:hAnsi="Arial" w:cs="Arial"/>
          <w:sz w:val="23"/>
          <w:szCs w:val="23"/>
        </w:rPr>
        <w:t>ch</w:t>
      </w:r>
      <w:r>
        <w:rPr>
          <w:rFonts w:ascii="Arial" w:hAnsi="Arial" w:cs="Arial"/>
          <w:sz w:val="23"/>
          <w:szCs w:val="23"/>
        </w:rPr>
        <w:t xml:space="preserve"> members</w:t>
      </w:r>
    </w:p>
    <w:p w14:paraId="3A256F68" w14:textId="58AE9309" w:rsidR="006D780E" w:rsidRDefault="00D50268" w:rsidP="00D50268">
      <w:pPr>
        <w:pStyle w:val="ListParagraph"/>
        <w:numPr>
          <w:ilvl w:val="0"/>
          <w:numId w:val="2"/>
        </w:numPr>
        <w:spacing w:after="160" w:line="259" w:lineRule="auto"/>
        <w:rPr>
          <w:rFonts w:ascii="Arial" w:hAnsi="Arial" w:cs="Arial"/>
          <w:sz w:val="23"/>
          <w:szCs w:val="23"/>
        </w:rPr>
      </w:pPr>
      <w:r w:rsidRPr="009F461B">
        <w:rPr>
          <w:rFonts w:ascii="Arial" w:hAnsi="Arial" w:cs="Arial"/>
          <w:sz w:val="23"/>
          <w:szCs w:val="23"/>
        </w:rPr>
        <w:t xml:space="preserve">The Tribunal determines </w:t>
      </w:r>
      <w:r w:rsidR="00290ADF">
        <w:rPr>
          <w:rFonts w:ascii="Arial" w:hAnsi="Arial" w:cs="Arial"/>
          <w:sz w:val="23"/>
          <w:szCs w:val="23"/>
        </w:rPr>
        <w:t xml:space="preserve">that each member </w:t>
      </w:r>
      <w:r w:rsidR="00DA71BD">
        <w:rPr>
          <w:rFonts w:ascii="Arial" w:hAnsi="Arial" w:cs="Arial"/>
          <w:sz w:val="23"/>
          <w:szCs w:val="23"/>
        </w:rPr>
        <w:t xml:space="preserve">of the Legislative Assembly </w:t>
      </w:r>
      <w:r w:rsidR="00290ADF">
        <w:rPr>
          <w:rFonts w:ascii="Arial" w:hAnsi="Arial" w:cs="Arial"/>
          <w:sz w:val="23"/>
          <w:szCs w:val="23"/>
        </w:rPr>
        <w:t xml:space="preserve">who was a cross bench </w:t>
      </w:r>
      <w:r w:rsidR="00DA71BD">
        <w:rPr>
          <w:rFonts w:ascii="Arial" w:hAnsi="Arial" w:cs="Arial"/>
          <w:sz w:val="23"/>
          <w:szCs w:val="23"/>
        </w:rPr>
        <w:t xml:space="preserve">member </w:t>
      </w:r>
      <w:r w:rsidR="00290ADF">
        <w:rPr>
          <w:rFonts w:ascii="Arial" w:hAnsi="Arial" w:cs="Arial"/>
          <w:sz w:val="23"/>
          <w:szCs w:val="23"/>
        </w:rPr>
        <w:t xml:space="preserve">as at </w:t>
      </w:r>
      <w:r w:rsidR="00FA7306">
        <w:rPr>
          <w:rFonts w:ascii="Arial" w:hAnsi="Arial" w:cs="Arial"/>
          <w:sz w:val="23"/>
          <w:szCs w:val="23"/>
        </w:rPr>
        <w:t>2</w:t>
      </w:r>
      <w:r w:rsidR="00F90E44">
        <w:rPr>
          <w:rFonts w:ascii="Arial" w:hAnsi="Arial" w:cs="Arial"/>
          <w:sz w:val="23"/>
          <w:szCs w:val="23"/>
        </w:rPr>
        <w:t>6</w:t>
      </w:r>
      <w:r w:rsidR="00FA7306">
        <w:rPr>
          <w:rFonts w:ascii="Arial" w:hAnsi="Arial" w:cs="Arial"/>
          <w:sz w:val="23"/>
          <w:szCs w:val="23"/>
        </w:rPr>
        <w:t xml:space="preserve"> </w:t>
      </w:r>
      <w:r w:rsidR="00F90E44">
        <w:rPr>
          <w:rFonts w:ascii="Arial" w:hAnsi="Arial" w:cs="Arial"/>
          <w:sz w:val="23"/>
          <w:szCs w:val="23"/>
        </w:rPr>
        <w:t>November</w:t>
      </w:r>
      <w:r w:rsidR="00FA7306">
        <w:rPr>
          <w:rFonts w:ascii="Arial" w:hAnsi="Arial" w:cs="Arial"/>
          <w:sz w:val="23"/>
          <w:szCs w:val="23"/>
        </w:rPr>
        <w:t xml:space="preserve"> 202</w:t>
      </w:r>
      <w:r w:rsidR="00F90E44">
        <w:rPr>
          <w:rFonts w:ascii="Arial" w:hAnsi="Arial" w:cs="Arial"/>
          <w:sz w:val="23"/>
          <w:szCs w:val="23"/>
        </w:rPr>
        <w:t>4</w:t>
      </w:r>
      <w:r w:rsidR="00290ADF">
        <w:rPr>
          <w:rFonts w:ascii="Arial" w:hAnsi="Arial" w:cs="Arial"/>
          <w:sz w:val="23"/>
          <w:szCs w:val="23"/>
        </w:rPr>
        <w:t xml:space="preserve"> is entitled to </w:t>
      </w:r>
      <w:r w:rsidR="00FF2A44">
        <w:rPr>
          <w:rFonts w:ascii="Arial" w:hAnsi="Arial" w:cs="Arial"/>
          <w:sz w:val="23"/>
          <w:szCs w:val="23"/>
        </w:rPr>
        <w:t>one</w:t>
      </w:r>
      <w:r w:rsidR="00290ADF">
        <w:rPr>
          <w:rFonts w:ascii="Arial" w:hAnsi="Arial" w:cs="Arial"/>
          <w:sz w:val="23"/>
          <w:szCs w:val="23"/>
        </w:rPr>
        <w:t xml:space="preserve"> full time equivalent</w:t>
      </w:r>
      <w:r w:rsidR="006617A1">
        <w:rPr>
          <w:rFonts w:ascii="Arial" w:hAnsi="Arial" w:cs="Arial"/>
          <w:sz w:val="23"/>
          <w:szCs w:val="23"/>
        </w:rPr>
        <w:t xml:space="preserve"> for a</w:t>
      </w:r>
      <w:r w:rsidR="00ED512F">
        <w:rPr>
          <w:rFonts w:ascii="Arial" w:hAnsi="Arial" w:cs="Arial"/>
          <w:sz w:val="23"/>
          <w:szCs w:val="23"/>
        </w:rPr>
        <w:t xml:space="preserve"> </w:t>
      </w:r>
      <w:r w:rsidR="00290ADF">
        <w:rPr>
          <w:rFonts w:ascii="Arial" w:hAnsi="Arial" w:cs="Arial"/>
          <w:sz w:val="23"/>
          <w:szCs w:val="23"/>
        </w:rPr>
        <w:t>Parliamentary Policy Officer position, to be employed under the same conditions as detailed in Determination 23/2021.</w:t>
      </w:r>
      <w:r w:rsidR="00290ADF">
        <w:rPr>
          <w:rFonts w:ascii="Arial" w:hAnsi="Arial" w:cs="Arial"/>
          <w:i/>
          <w:iCs/>
          <w:sz w:val="23"/>
          <w:szCs w:val="23"/>
        </w:rPr>
        <w:t xml:space="preserve"> </w:t>
      </w:r>
      <w:r w:rsidR="00290ADF">
        <w:rPr>
          <w:rFonts w:ascii="Arial" w:hAnsi="Arial" w:cs="Arial"/>
          <w:sz w:val="23"/>
          <w:szCs w:val="23"/>
        </w:rPr>
        <w:t xml:space="preserve"> </w:t>
      </w:r>
    </w:p>
    <w:p w14:paraId="3A19E5E3" w14:textId="77777777" w:rsidR="00E5791F" w:rsidRDefault="00E5791F" w:rsidP="00240121">
      <w:pPr>
        <w:pStyle w:val="ListParagraph"/>
        <w:spacing w:after="160" w:line="259" w:lineRule="auto"/>
        <w:rPr>
          <w:rFonts w:ascii="Arial" w:hAnsi="Arial" w:cs="Arial"/>
          <w:sz w:val="23"/>
          <w:szCs w:val="23"/>
        </w:rPr>
      </w:pPr>
    </w:p>
    <w:p w14:paraId="12CE8F22" w14:textId="09F126B3" w:rsidR="00E5791F" w:rsidRDefault="00E5791F" w:rsidP="00D50268">
      <w:pPr>
        <w:pStyle w:val="ListParagraph"/>
        <w:numPr>
          <w:ilvl w:val="0"/>
          <w:numId w:val="2"/>
        </w:numPr>
        <w:spacing w:after="160" w:line="259" w:lineRule="auto"/>
        <w:rPr>
          <w:rFonts w:ascii="Arial" w:hAnsi="Arial" w:cs="Arial"/>
          <w:sz w:val="23"/>
          <w:szCs w:val="23"/>
        </w:rPr>
      </w:pPr>
      <w:r>
        <w:rPr>
          <w:rFonts w:ascii="Arial" w:hAnsi="Arial" w:cs="Arial"/>
          <w:sz w:val="23"/>
          <w:szCs w:val="23"/>
        </w:rPr>
        <w:t>The Tribunal determines that</w:t>
      </w:r>
      <w:r w:rsidR="00B35D3F">
        <w:rPr>
          <w:rFonts w:ascii="Arial" w:hAnsi="Arial" w:cs="Arial"/>
          <w:sz w:val="23"/>
          <w:szCs w:val="23"/>
        </w:rPr>
        <w:t xml:space="preserve"> the entitlement is limited to those who were elected as a cross bench member at an election or by-election.  That is,</w:t>
      </w:r>
      <w:r>
        <w:rPr>
          <w:rFonts w:ascii="Arial" w:hAnsi="Arial" w:cs="Arial"/>
          <w:sz w:val="23"/>
          <w:szCs w:val="23"/>
        </w:rPr>
        <w:t xml:space="preserve"> </w:t>
      </w:r>
      <w:r w:rsidR="005F637F">
        <w:rPr>
          <w:rFonts w:ascii="Arial" w:hAnsi="Arial" w:cs="Arial"/>
          <w:sz w:val="23"/>
          <w:szCs w:val="23"/>
        </w:rPr>
        <w:t xml:space="preserve">a person who at the time of their election as a member of the Queensland Legislative Assembly is a member </w:t>
      </w:r>
      <w:r w:rsidR="0097266A" w:rsidRPr="00240121">
        <w:rPr>
          <w:rFonts w:ascii="Arial" w:hAnsi="Arial" w:cs="Arial"/>
          <w:sz w:val="23"/>
          <w:szCs w:val="23"/>
        </w:rPr>
        <w:t>of a political party recognised in the Assembly as being in government</w:t>
      </w:r>
      <w:r w:rsidR="0097266A">
        <w:rPr>
          <w:rFonts w:ascii="Arial" w:hAnsi="Arial" w:cs="Arial"/>
          <w:sz w:val="23"/>
          <w:szCs w:val="23"/>
        </w:rPr>
        <w:t xml:space="preserve"> or</w:t>
      </w:r>
      <w:r w:rsidR="0097266A" w:rsidRPr="00240121">
        <w:rPr>
          <w:rFonts w:ascii="Arial" w:hAnsi="Arial" w:cs="Arial"/>
          <w:sz w:val="23"/>
          <w:szCs w:val="23"/>
        </w:rPr>
        <w:t xml:space="preserve"> a member of a political party recognised in the Assembly as being in opposition</w:t>
      </w:r>
      <w:r w:rsidR="003C47DD">
        <w:rPr>
          <w:rFonts w:ascii="Arial" w:hAnsi="Arial" w:cs="Arial"/>
          <w:sz w:val="23"/>
          <w:szCs w:val="23"/>
        </w:rPr>
        <w:t xml:space="preserve">, is not entitled to </w:t>
      </w:r>
      <w:r w:rsidR="008A6DB0">
        <w:rPr>
          <w:rFonts w:ascii="Arial" w:hAnsi="Arial" w:cs="Arial"/>
          <w:sz w:val="23"/>
          <w:szCs w:val="23"/>
        </w:rPr>
        <w:t xml:space="preserve">an additional staff member entitlement if they </w:t>
      </w:r>
      <w:r w:rsidR="00B35D3F">
        <w:rPr>
          <w:rFonts w:ascii="Arial" w:hAnsi="Arial" w:cs="Arial"/>
          <w:sz w:val="23"/>
          <w:szCs w:val="23"/>
        </w:rPr>
        <w:t xml:space="preserve">subsequently </w:t>
      </w:r>
      <w:r w:rsidR="008A6DB0">
        <w:rPr>
          <w:rFonts w:ascii="Arial" w:hAnsi="Arial" w:cs="Arial"/>
          <w:sz w:val="23"/>
          <w:szCs w:val="23"/>
        </w:rPr>
        <w:t>become a cross bench member during the term of Parliament.</w:t>
      </w:r>
    </w:p>
    <w:p w14:paraId="651B69C3" w14:textId="77777777" w:rsidR="006D780E" w:rsidRDefault="006D780E" w:rsidP="006D780E">
      <w:pPr>
        <w:spacing w:after="160" w:line="259" w:lineRule="auto"/>
        <w:rPr>
          <w:rFonts w:cs="Arial"/>
          <w:sz w:val="23"/>
          <w:szCs w:val="23"/>
        </w:rPr>
      </w:pPr>
    </w:p>
    <w:p w14:paraId="67B5392D" w14:textId="482A123A" w:rsidR="006D780E" w:rsidRPr="00C46C37" w:rsidRDefault="006D780E" w:rsidP="006D780E">
      <w:pPr>
        <w:jc w:val="right"/>
        <w:rPr>
          <w:rFonts w:cs="Arial"/>
          <w:b/>
          <w:sz w:val="23"/>
          <w:szCs w:val="23"/>
        </w:rPr>
      </w:pPr>
      <w:r w:rsidRPr="001C349E">
        <w:rPr>
          <w:rFonts w:cs="Arial"/>
          <w:b/>
          <w:sz w:val="23"/>
          <w:szCs w:val="23"/>
        </w:rPr>
        <w:t xml:space="preserve">Date of Determination: </w:t>
      </w:r>
      <w:r w:rsidR="0073731B" w:rsidRPr="00C46C37">
        <w:rPr>
          <w:rFonts w:cs="Arial"/>
          <w:b/>
          <w:sz w:val="23"/>
          <w:szCs w:val="23"/>
        </w:rPr>
        <w:t>14</w:t>
      </w:r>
      <w:r w:rsidR="004D4629" w:rsidRPr="00C46C37">
        <w:rPr>
          <w:rFonts w:cs="Arial"/>
          <w:b/>
          <w:sz w:val="23"/>
          <w:szCs w:val="23"/>
        </w:rPr>
        <w:t xml:space="preserve"> January</w:t>
      </w:r>
      <w:r w:rsidR="00056A5E" w:rsidRPr="00C46C37">
        <w:rPr>
          <w:rFonts w:cs="Arial"/>
          <w:b/>
          <w:sz w:val="23"/>
          <w:szCs w:val="23"/>
        </w:rPr>
        <w:t xml:space="preserve"> 202</w:t>
      </w:r>
      <w:r w:rsidR="004D4629" w:rsidRPr="00C46C37">
        <w:rPr>
          <w:rFonts w:cs="Arial"/>
          <w:b/>
          <w:sz w:val="23"/>
          <w:szCs w:val="23"/>
        </w:rPr>
        <w:t>6</w:t>
      </w:r>
    </w:p>
    <w:p w14:paraId="2E5F5D4C" w14:textId="110A0C4C" w:rsidR="006D780E" w:rsidRDefault="006D780E" w:rsidP="006D780E">
      <w:pPr>
        <w:jc w:val="right"/>
        <w:rPr>
          <w:rFonts w:cs="Arial"/>
          <w:b/>
          <w:sz w:val="23"/>
          <w:szCs w:val="23"/>
        </w:rPr>
      </w:pPr>
      <w:r w:rsidRPr="00C46C37">
        <w:rPr>
          <w:rFonts w:cs="Arial"/>
          <w:b/>
          <w:sz w:val="23"/>
          <w:szCs w:val="23"/>
        </w:rPr>
        <w:t xml:space="preserve">Effective Date: </w:t>
      </w:r>
      <w:r w:rsidR="00F810F5" w:rsidRPr="00C46C37">
        <w:rPr>
          <w:rFonts w:cs="Arial"/>
          <w:b/>
          <w:sz w:val="23"/>
          <w:szCs w:val="23"/>
        </w:rPr>
        <w:t>14 January 2026</w:t>
      </w:r>
    </w:p>
    <w:p w14:paraId="1B8B004F" w14:textId="3EC3C2C9" w:rsidR="006D780E" w:rsidRPr="00E7528A" w:rsidRDefault="006D780E" w:rsidP="006D780E">
      <w:pPr>
        <w:jc w:val="right"/>
        <w:rPr>
          <w:rFonts w:cs="Arial"/>
          <w:b/>
          <w:sz w:val="23"/>
          <w:szCs w:val="23"/>
        </w:rPr>
      </w:pPr>
    </w:p>
    <w:p w14:paraId="3E97860E" w14:textId="5961875A" w:rsidR="006D780E" w:rsidRDefault="006D780E" w:rsidP="006D780E">
      <w:pPr>
        <w:rPr>
          <w:rFonts w:cs="Arial"/>
          <w:b/>
        </w:rPr>
      </w:pPr>
    </w:p>
    <w:p w14:paraId="1FA6F8C6" w14:textId="31946BD4" w:rsidR="00A24537" w:rsidRPr="00A24537" w:rsidRDefault="00A24537" w:rsidP="00A24537">
      <w:pPr>
        <w:rPr>
          <w:rFonts w:cs="Arial"/>
          <w:b/>
        </w:rPr>
      </w:pPr>
    </w:p>
    <w:p w14:paraId="55FE9922" w14:textId="2A12E2D2" w:rsidR="006D780E" w:rsidRPr="005D117A" w:rsidRDefault="006D780E" w:rsidP="006D780E">
      <w:pPr>
        <w:rPr>
          <w:rFonts w:cs="Arial"/>
          <w:b/>
        </w:rPr>
      </w:pPr>
    </w:p>
    <w:p w14:paraId="23458339" w14:textId="258B675C" w:rsidR="006D780E" w:rsidRPr="005D117A" w:rsidRDefault="006D780E" w:rsidP="006D780E">
      <w:pPr>
        <w:rPr>
          <w:rFonts w:cs="Arial"/>
          <w:b/>
        </w:rPr>
      </w:pPr>
    </w:p>
    <w:p w14:paraId="3CC7DB54" w14:textId="71250E50" w:rsidR="006D780E" w:rsidRPr="00552739" w:rsidRDefault="006D780E" w:rsidP="006D780E">
      <w:pPr>
        <w:rPr>
          <w:rFonts w:cs="Arial"/>
          <w:b/>
          <w:sz w:val="10"/>
          <w:szCs w:val="10"/>
        </w:rPr>
      </w:pPr>
    </w:p>
    <w:p w14:paraId="5A35F324" w14:textId="46F8FD2F" w:rsidR="006D780E" w:rsidRPr="005D117A" w:rsidRDefault="006D780E" w:rsidP="006D780E">
      <w:pPr>
        <w:rPr>
          <w:rFonts w:cs="Arial"/>
          <w:b/>
        </w:rPr>
      </w:pPr>
      <w:r w:rsidRPr="005D117A">
        <w:rPr>
          <w:rFonts w:cs="Arial"/>
          <w:b/>
        </w:rPr>
        <w:t>____________</w:t>
      </w:r>
      <w:r>
        <w:rPr>
          <w:rFonts w:cs="Arial"/>
          <w:b/>
        </w:rPr>
        <w:t>___________</w:t>
      </w:r>
      <w:r>
        <w:rPr>
          <w:rFonts w:cs="Arial"/>
          <w:b/>
        </w:rPr>
        <w:tab/>
      </w:r>
      <w:r w:rsidR="00056A5E">
        <w:rPr>
          <w:rFonts w:cs="Arial"/>
          <w:b/>
        </w:rPr>
        <w:tab/>
      </w:r>
      <w:r>
        <w:rPr>
          <w:rFonts w:cs="Arial"/>
          <w:b/>
        </w:rPr>
        <w:t>___________________</w:t>
      </w:r>
      <w:r>
        <w:rPr>
          <w:rFonts w:cs="Arial"/>
          <w:b/>
        </w:rPr>
        <w:tab/>
      </w:r>
      <w:r>
        <w:rPr>
          <w:rFonts w:cs="Arial"/>
          <w:b/>
        </w:rPr>
        <w:tab/>
      </w:r>
      <w:r w:rsidRPr="005D117A">
        <w:rPr>
          <w:rFonts w:cs="Arial"/>
          <w:b/>
        </w:rPr>
        <w:t>___________________</w:t>
      </w:r>
    </w:p>
    <w:p w14:paraId="1CCFCE26" w14:textId="594A171B" w:rsidR="006D780E" w:rsidRPr="0009456D" w:rsidRDefault="008404A3" w:rsidP="006D780E">
      <w:pPr>
        <w:rPr>
          <w:rFonts w:cs="Arial"/>
          <w:sz w:val="23"/>
          <w:szCs w:val="23"/>
        </w:rPr>
      </w:pPr>
      <w:r>
        <w:rPr>
          <w:rFonts w:cs="Arial"/>
          <w:b/>
          <w:sz w:val="23"/>
          <w:szCs w:val="23"/>
        </w:rPr>
        <w:t>Kirsty Ches</w:t>
      </w:r>
      <w:r w:rsidR="003A43B6">
        <w:rPr>
          <w:rFonts w:cs="Arial"/>
          <w:b/>
          <w:sz w:val="23"/>
          <w:szCs w:val="23"/>
        </w:rPr>
        <w:t>sher-Brown</w:t>
      </w:r>
      <w:r w:rsidR="006D780E" w:rsidRPr="0009456D">
        <w:rPr>
          <w:rFonts w:cs="Arial"/>
          <w:b/>
          <w:sz w:val="23"/>
          <w:szCs w:val="23"/>
        </w:rPr>
        <w:tab/>
      </w:r>
      <w:r w:rsidR="00056A5E">
        <w:rPr>
          <w:rFonts w:cs="Arial"/>
          <w:b/>
          <w:sz w:val="23"/>
          <w:szCs w:val="23"/>
        </w:rPr>
        <w:tab/>
        <w:t>Jim Varghese</w:t>
      </w:r>
      <w:r w:rsidR="006D780E" w:rsidRPr="0009456D">
        <w:rPr>
          <w:rFonts w:cs="Arial"/>
          <w:b/>
          <w:sz w:val="23"/>
          <w:szCs w:val="23"/>
        </w:rPr>
        <w:t xml:space="preserve"> </w:t>
      </w:r>
      <w:r w:rsidR="006D780E" w:rsidRPr="0009456D">
        <w:rPr>
          <w:rFonts w:cs="Arial"/>
          <w:b/>
          <w:sz w:val="23"/>
          <w:szCs w:val="23"/>
        </w:rPr>
        <w:tab/>
      </w:r>
      <w:r w:rsidR="006D780E" w:rsidRPr="0009456D">
        <w:rPr>
          <w:rFonts w:cs="Arial"/>
          <w:b/>
          <w:sz w:val="23"/>
          <w:szCs w:val="23"/>
        </w:rPr>
        <w:tab/>
      </w:r>
      <w:r w:rsidR="003A43B6">
        <w:rPr>
          <w:rFonts w:cs="Arial"/>
          <w:b/>
          <w:sz w:val="23"/>
          <w:szCs w:val="23"/>
        </w:rPr>
        <w:t>Michael Hickey</w:t>
      </w:r>
    </w:p>
    <w:p w14:paraId="65B611D6" w14:textId="4C8D2EFF" w:rsidR="00D50268" w:rsidRPr="006D780E" w:rsidRDefault="00056A5E" w:rsidP="006D780E">
      <w:pPr>
        <w:spacing w:after="160" w:line="259" w:lineRule="auto"/>
        <w:rPr>
          <w:rFonts w:cs="Arial"/>
          <w:sz w:val="23"/>
          <w:szCs w:val="23"/>
        </w:rPr>
      </w:pPr>
      <w:r>
        <w:rPr>
          <w:rFonts w:cs="Arial"/>
          <w:sz w:val="23"/>
          <w:szCs w:val="23"/>
        </w:rPr>
        <w:t>Chairperson</w:t>
      </w:r>
      <w:r>
        <w:rPr>
          <w:rFonts w:cs="Arial"/>
          <w:sz w:val="23"/>
          <w:szCs w:val="23"/>
        </w:rPr>
        <w:tab/>
      </w:r>
      <w:r>
        <w:rPr>
          <w:rFonts w:cs="Arial"/>
          <w:sz w:val="23"/>
          <w:szCs w:val="23"/>
        </w:rPr>
        <w:tab/>
      </w:r>
      <w:r>
        <w:rPr>
          <w:rFonts w:cs="Arial"/>
          <w:sz w:val="23"/>
          <w:szCs w:val="23"/>
        </w:rPr>
        <w:tab/>
      </w:r>
      <w:r>
        <w:rPr>
          <w:rFonts w:cs="Arial"/>
          <w:sz w:val="23"/>
          <w:szCs w:val="23"/>
        </w:rPr>
        <w:tab/>
        <w:t>Member</w:t>
      </w:r>
      <w:r>
        <w:rPr>
          <w:rFonts w:cs="Arial"/>
          <w:sz w:val="23"/>
          <w:szCs w:val="23"/>
        </w:rPr>
        <w:tab/>
      </w:r>
      <w:r>
        <w:rPr>
          <w:rFonts w:cs="Arial"/>
          <w:sz w:val="23"/>
          <w:szCs w:val="23"/>
        </w:rPr>
        <w:tab/>
      </w:r>
      <w:r>
        <w:rPr>
          <w:rFonts w:cs="Arial"/>
          <w:sz w:val="23"/>
          <w:szCs w:val="23"/>
        </w:rPr>
        <w:tab/>
        <w:t>Member</w:t>
      </w:r>
      <w:r w:rsidR="00D50268" w:rsidRPr="006D780E">
        <w:rPr>
          <w:rFonts w:cs="Arial"/>
          <w:sz w:val="23"/>
          <w:szCs w:val="23"/>
        </w:rPr>
        <w:t xml:space="preserve"> </w:t>
      </w:r>
    </w:p>
    <w:p w14:paraId="5B99CFCF" w14:textId="515D9477" w:rsidR="00D50268" w:rsidRDefault="00D50268" w:rsidP="005647B8"/>
    <w:sectPr w:rsidR="00D50268" w:rsidSect="008E061D">
      <w:headerReference w:type="even" r:id="rId38"/>
      <w:headerReference w:type="default" r:id="rId39"/>
      <w:headerReference w:type="first" r:id="rId40"/>
      <w:type w:val="continuous"/>
      <w:pgSz w:w="11906" w:h="16838"/>
      <w:pgMar w:top="2415" w:right="1440" w:bottom="162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C8AE" w14:textId="77777777" w:rsidR="0036787D" w:rsidRDefault="0036787D" w:rsidP="006C46C5">
      <w:pPr>
        <w:spacing w:after="0"/>
      </w:pPr>
      <w:r>
        <w:separator/>
      </w:r>
    </w:p>
  </w:endnote>
  <w:endnote w:type="continuationSeparator" w:id="0">
    <w:p w14:paraId="20594E1E" w14:textId="77777777" w:rsidR="0036787D" w:rsidRDefault="0036787D" w:rsidP="006C46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etaNormalLF-Roma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16BE" w14:textId="77777777" w:rsidR="003516CE" w:rsidRDefault="0035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06C8" w14:textId="5F92F1D0" w:rsidR="006C46C5" w:rsidRDefault="006C46C5" w:rsidP="00BB11B4">
    <w:pPr>
      <w:pStyle w:val="Footer"/>
      <w:tabs>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A3D2" w14:textId="77777777" w:rsidR="003516CE" w:rsidRDefault="0035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832F" w14:textId="77777777" w:rsidR="0036787D" w:rsidRDefault="0036787D" w:rsidP="006C46C5">
      <w:pPr>
        <w:spacing w:after="0"/>
      </w:pPr>
      <w:r>
        <w:separator/>
      </w:r>
    </w:p>
  </w:footnote>
  <w:footnote w:type="continuationSeparator" w:id="0">
    <w:p w14:paraId="45C32F2A" w14:textId="77777777" w:rsidR="0036787D" w:rsidRDefault="0036787D" w:rsidP="006C46C5">
      <w:pPr>
        <w:spacing w:after="0"/>
      </w:pPr>
      <w:r>
        <w:continuationSeparator/>
      </w:r>
    </w:p>
  </w:footnote>
  <w:footnote w:id="1">
    <w:p w14:paraId="0183FF96" w14:textId="77777777" w:rsidR="00234B3B" w:rsidRPr="001B0F9E" w:rsidRDefault="00234B3B" w:rsidP="00234B3B">
      <w:pPr>
        <w:pStyle w:val="FootnoteText"/>
        <w:rPr>
          <w:lang w:val="en-GB"/>
        </w:rPr>
      </w:pPr>
      <w:r>
        <w:rPr>
          <w:rStyle w:val="FootnoteReference"/>
        </w:rPr>
        <w:footnoteRef/>
      </w:r>
      <w:r>
        <w:t xml:space="preserve"> </w:t>
      </w:r>
      <w:r>
        <w:rPr>
          <w:lang w:val="en-GB"/>
        </w:rPr>
        <w:t>Schedule 1 of the Act</w:t>
      </w:r>
    </w:p>
  </w:footnote>
  <w:footnote w:id="2">
    <w:p w14:paraId="61D2C7AF" w14:textId="77777777" w:rsidR="00234B3B" w:rsidRPr="00307CA6" w:rsidRDefault="00234B3B" w:rsidP="00234B3B">
      <w:pPr>
        <w:pStyle w:val="FootnoteText"/>
        <w:rPr>
          <w:lang w:val="en-US"/>
        </w:rPr>
      </w:pPr>
      <w:r>
        <w:rPr>
          <w:rStyle w:val="FootnoteReference"/>
        </w:rPr>
        <w:footnoteRef/>
      </w:r>
      <w:r>
        <w:t xml:space="preserve"> </w:t>
      </w:r>
      <w:r>
        <w:rPr>
          <w:lang w:val="en-US"/>
        </w:rPr>
        <w:t>Section 31D(3) of the Act</w:t>
      </w:r>
    </w:p>
  </w:footnote>
  <w:footnote w:id="3">
    <w:p w14:paraId="6E4371BE" w14:textId="77777777" w:rsidR="00234B3B" w:rsidRPr="001B0F9E" w:rsidRDefault="00234B3B" w:rsidP="00234B3B">
      <w:pPr>
        <w:pStyle w:val="FootnoteText"/>
        <w:rPr>
          <w:rFonts w:cstheme="minorHAnsi"/>
          <w:lang w:val="en-GB"/>
        </w:rPr>
      </w:pPr>
      <w:r w:rsidRPr="001B0F9E">
        <w:rPr>
          <w:rStyle w:val="FootnoteReference"/>
          <w:rFonts w:cstheme="minorHAnsi"/>
        </w:rPr>
        <w:footnoteRef/>
      </w:r>
      <w:r w:rsidRPr="001B0F9E">
        <w:rPr>
          <w:rFonts w:cstheme="minorHAnsi"/>
        </w:rPr>
        <w:t xml:space="preserve"> Section 31E(1) of the Act</w:t>
      </w:r>
    </w:p>
  </w:footnote>
  <w:footnote w:id="4">
    <w:p w14:paraId="2C6F78D1" w14:textId="77777777" w:rsidR="00234B3B" w:rsidRPr="001B0F9E" w:rsidRDefault="00234B3B" w:rsidP="00234B3B">
      <w:pPr>
        <w:pStyle w:val="FootnoteText"/>
        <w:rPr>
          <w:rFonts w:cstheme="minorHAnsi"/>
        </w:rPr>
      </w:pPr>
      <w:r w:rsidRPr="001B0F9E">
        <w:rPr>
          <w:rStyle w:val="FootnoteReference"/>
          <w:rFonts w:cstheme="minorHAnsi"/>
        </w:rPr>
        <w:footnoteRef/>
      </w:r>
      <w:r w:rsidRPr="001B0F9E">
        <w:rPr>
          <w:rFonts w:cstheme="minorHAnsi"/>
        </w:rPr>
        <w:t xml:space="preserve"> Section 31E(2) of the Act</w:t>
      </w:r>
    </w:p>
  </w:footnote>
  <w:footnote w:id="5">
    <w:p w14:paraId="4B7AA7E4" w14:textId="77777777" w:rsidR="00234B3B" w:rsidRPr="001B0F9E" w:rsidRDefault="00234B3B" w:rsidP="00234B3B">
      <w:pPr>
        <w:pStyle w:val="FootnoteText"/>
        <w:rPr>
          <w:rFonts w:cstheme="minorHAnsi"/>
        </w:rPr>
      </w:pPr>
      <w:r w:rsidRPr="001B0F9E">
        <w:rPr>
          <w:rStyle w:val="FootnoteReference"/>
          <w:rFonts w:cstheme="minorHAnsi"/>
        </w:rPr>
        <w:footnoteRef/>
      </w:r>
      <w:r w:rsidRPr="001B0F9E">
        <w:rPr>
          <w:rFonts w:cstheme="minorHAnsi"/>
        </w:rPr>
        <w:t xml:space="preserve"> Section 31E(2) of the Act</w:t>
      </w:r>
    </w:p>
  </w:footnote>
  <w:footnote w:id="6">
    <w:p w14:paraId="3B87B7FC" w14:textId="77777777" w:rsidR="00234B3B" w:rsidRPr="001B0F9E" w:rsidRDefault="00234B3B" w:rsidP="00234B3B">
      <w:pPr>
        <w:pStyle w:val="FootnoteText"/>
        <w:rPr>
          <w:rFonts w:cstheme="minorHAnsi"/>
        </w:rPr>
      </w:pPr>
      <w:r w:rsidRPr="001B0F9E">
        <w:rPr>
          <w:rStyle w:val="FootnoteReference"/>
          <w:rFonts w:cstheme="minorHAnsi"/>
        </w:rPr>
        <w:footnoteRef/>
      </w:r>
      <w:r w:rsidRPr="001B0F9E">
        <w:rPr>
          <w:rFonts w:cstheme="minorHAnsi"/>
        </w:rPr>
        <w:t xml:space="preserve"> Section 31F of the Act</w:t>
      </w:r>
    </w:p>
  </w:footnote>
  <w:footnote w:id="7">
    <w:p w14:paraId="60AA1670" w14:textId="77777777" w:rsidR="00234B3B" w:rsidRPr="001B0F9E" w:rsidRDefault="00234B3B" w:rsidP="00234B3B">
      <w:pPr>
        <w:pStyle w:val="FootnoteText"/>
        <w:rPr>
          <w:rFonts w:cstheme="minorHAnsi"/>
        </w:rPr>
      </w:pPr>
      <w:r w:rsidRPr="001B0F9E">
        <w:rPr>
          <w:rStyle w:val="FootnoteReference"/>
          <w:rFonts w:cstheme="minorHAnsi"/>
        </w:rPr>
        <w:footnoteRef/>
      </w:r>
      <w:r w:rsidRPr="001B0F9E">
        <w:rPr>
          <w:rFonts w:cstheme="minorHAnsi"/>
        </w:rPr>
        <w:t xml:space="preserve"> Section 31G of the Act</w:t>
      </w:r>
    </w:p>
  </w:footnote>
  <w:footnote w:id="8">
    <w:p w14:paraId="3F338B6F" w14:textId="4D1183EB" w:rsidR="009D5784" w:rsidRPr="009D5784" w:rsidRDefault="00CD2D45">
      <w:pPr>
        <w:pStyle w:val="FootnoteText"/>
        <w:rPr>
          <w:rFonts w:cstheme="minorHAnsi"/>
          <w:sz w:val="18"/>
          <w:szCs w:val="18"/>
        </w:rPr>
      </w:pPr>
      <w:r>
        <w:rPr>
          <w:rStyle w:val="FootnoteReference"/>
        </w:rPr>
        <w:footnoteRef/>
      </w:r>
      <w:r>
        <w:t xml:space="preserve"> </w:t>
      </w:r>
      <w:r w:rsidRPr="00CD2D45">
        <w:rPr>
          <w:rFonts w:cstheme="minorHAnsi"/>
          <w:sz w:val="18"/>
          <w:szCs w:val="18"/>
        </w:rPr>
        <w:t xml:space="preserve">Service Delivery Statements, </w:t>
      </w:r>
      <w:hyperlink r:id="rId1" w:history="1">
        <w:r w:rsidR="00FC0949" w:rsidRPr="00FC0949">
          <w:rPr>
            <w:rStyle w:val="Hyperlink"/>
            <w:sz w:val="18"/>
            <w:szCs w:val="18"/>
          </w:rPr>
          <w:t>Queensland Budget 2025-26 SDS</w:t>
        </w:r>
      </w:hyperlink>
    </w:p>
  </w:footnote>
  <w:footnote w:id="9">
    <w:p w14:paraId="319F5B22" w14:textId="18221C1A" w:rsidR="007258B7" w:rsidRPr="00D250D0" w:rsidRDefault="007E3055" w:rsidP="007E3055">
      <w:pPr>
        <w:pStyle w:val="FootnoteText"/>
        <w:rPr>
          <w:rFonts w:cstheme="minorHAnsi"/>
          <w:sz w:val="18"/>
          <w:szCs w:val="18"/>
        </w:rPr>
      </w:pPr>
      <w:r w:rsidRPr="00D250D0">
        <w:rPr>
          <w:rStyle w:val="FootnoteReference"/>
          <w:rFonts w:cstheme="minorHAnsi"/>
          <w:sz w:val="18"/>
          <w:szCs w:val="18"/>
        </w:rPr>
        <w:footnoteRef/>
      </w:r>
      <w:r w:rsidRPr="00D250D0">
        <w:rPr>
          <w:rFonts w:cstheme="minorHAnsi"/>
          <w:sz w:val="18"/>
          <w:szCs w:val="18"/>
        </w:rPr>
        <w:t xml:space="preserve"> Latest proactive disclosure for 30 June 202</w:t>
      </w:r>
      <w:r w:rsidR="00FC0949">
        <w:rPr>
          <w:rFonts w:cstheme="minorHAnsi"/>
          <w:sz w:val="18"/>
          <w:szCs w:val="18"/>
        </w:rPr>
        <w:t>5</w:t>
      </w:r>
      <w:r w:rsidR="007258B7" w:rsidRPr="00D250D0">
        <w:rPr>
          <w:rFonts w:cstheme="minorHAnsi"/>
          <w:sz w:val="18"/>
          <w:szCs w:val="18"/>
        </w:rPr>
        <w:t>:</w:t>
      </w:r>
      <w:r w:rsidRPr="00D250D0">
        <w:rPr>
          <w:rFonts w:cstheme="minorHAnsi"/>
          <w:sz w:val="18"/>
          <w:szCs w:val="18"/>
        </w:rPr>
        <w:t xml:space="preserve"> </w:t>
      </w:r>
      <w:hyperlink r:id="rId2" w:history="1">
        <w:r w:rsidR="00AA5E32" w:rsidRPr="000020E6">
          <w:rPr>
            <w:rFonts w:eastAsia="Calibri" w:cs="Arial"/>
            <w:color w:val="0000FF"/>
            <w:sz w:val="18"/>
            <w:szCs w:val="18"/>
            <w:u w:val="single"/>
          </w:rPr>
          <w:t>Position numbers by office as at 30 June 2025.pdf</w:t>
        </w:r>
      </w:hyperlink>
      <w:r w:rsidR="00AA5E32" w:rsidRPr="000020E6">
        <w:rPr>
          <w:rFonts w:eastAsia="Calibri" w:cs="Arial"/>
          <w:sz w:val="18"/>
          <w:szCs w:val="18"/>
        </w:rPr>
        <w:t xml:space="preserve"> </w:t>
      </w:r>
      <w:hyperlink r:id="rId3" w:history="1"/>
    </w:p>
  </w:footnote>
  <w:footnote w:id="10">
    <w:p w14:paraId="216538AA" w14:textId="2326AECD" w:rsidR="005546F6" w:rsidRPr="00AD6A41" w:rsidRDefault="005546F6">
      <w:pPr>
        <w:pStyle w:val="FootnoteText"/>
      </w:pPr>
      <w:r w:rsidRPr="00D250D0">
        <w:rPr>
          <w:rStyle w:val="FootnoteReference"/>
          <w:sz w:val="18"/>
          <w:szCs w:val="18"/>
        </w:rPr>
        <w:footnoteRef/>
      </w:r>
      <w:r w:rsidRPr="00AD6A41">
        <w:rPr>
          <w:sz w:val="18"/>
          <w:szCs w:val="18"/>
        </w:rPr>
        <w:t xml:space="preserve"> Section 2.</w:t>
      </w:r>
      <w:r w:rsidR="00E460B2" w:rsidRPr="00AD6A41">
        <w:rPr>
          <w:sz w:val="18"/>
          <w:szCs w:val="18"/>
        </w:rPr>
        <w:t>6</w:t>
      </w:r>
      <w:r w:rsidRPr="00AD6A41">
        <w:rPr>
          <w:sz w:val="18"/>
          <w:szCs w:val="18"/>
        </w:rPr>
        <w:t>.1.3</w:t>
      </w:r>
      <w:r w:rsidR="00E460B2" w:rsidRPr="00AD6A41">
        <w:rPr>
          <w:sz w:val="18"/>
          <w:szCs w:val="18"/>
        </w:rPr>
        <w:t xml:space="preserve"> of the</w:t>
      </w:r>
      <w:r w:rsidRPr="00AD6A41">
        <w:rPr>
          <w:sz w:val="18"/>
          <w:szCs w:val="18"/>
        </w:rPr>
        <w:t xml:space="preserve"> </w:t>
      </w:r>
      <w:hyperlink r:id="rId4" w:history="1">
        <w:r w:rsidR="00E460B2">
          <w:rPr>
            <w:rStyle w:val="Hyperlink"/>
            <w:sz w:val="18"/>
            <w:szCs w:val="18"/>
          </w:rPr>
          <w:t>Remuneration Handbook</w:t>
        </w:r>
      </w:hyperlink>
    </w:p>
  </w:footnote>
  <w:footnote w:id="11">
    <w:p w14:paraId="786A943C" w14:textId="0A6ED495" w:rsidR="001F0C5F" w:rsidRPr="00240121" w:rsidRDefault="001F0C5F">
      <w:pPr>
        <w:pStyle w:val="FootnoteText"/>
        <w:rPr>
          <w:lang w:val="en-US"/>
        </w:rPr>
      </w:pPr>
      <w:r>
        <w:rPr>
          <w:rStyle w:val="FootnoteReference"/>
        </w:rPr>
        <w:footnoteRef/>
      </w:r>
      <w:r>
        <w:t xml:space="preserve"> </w:t>
      </w:r>
      <w:r w:rsidR="007A331B">
        <w:t>Results of Hinchinbrook State by-election</w:t>
      </w:r>
      <w:r w:rsidR="00A37003">
        <w:t xml:space="preserve"> -</w:t>
      </w:r>
      <w:r w:rsidR="007A331B">
        <w:t xml:space="preserve"> </w:t>
      </w:r>
      <w:hyperlink r:id="rId5" w:history="1">
        <w:r w:rsidR="00A37003" w:rsidRPr="00A37003">
          <w:rPr>
            <w:rStyle w:val="Hyperlink"/>
          </w:rPr>
          <w:t>Hinchinbrook State by-election | Electoral Commission of Queensland</w:t>
        </w:r>
      </w:hyperlink>
      <w:r w:rsidR="00A37003">
        <w:t xml:space="preserve"> </w:t>
      </w:r>
    </w:p>
  </w:footnote>
  <w:footnote w:id="12">
    <w:p w14:paraId="060DE5B3" w14:textId="77777777" w:rsidR="00622946" w:rsidRPr="00956037" w:rsidRDefault="00622946" w:rsidP="00622946">
      <w:pPr>
        <w:pStyle w:val="FootnoteText"/>
      </w:pPr>
      <w:r w:rsidRPr="00D250D0">
        <w:rPr>
          <w:rStyle w:val="FootnoteReference"/>
          <w:sz w:val="18"/>
          <w:szCs w:val="18"/>
        </w:rPr>
        <w:footnoteRef/>
      </w:r>
      <w:r w:rsidRPr="00D250D0">
        <w:rPr>
          <w:sz w:val="18"/>
          <w:szCs w:val="18"/>
        </w:rPr>
        <w:t xml:space="preserve"> State General Election 2024 results: </w:t>
      </w:r>
      <w:hyperlink r:id="rId6" w:history="1">
        <w:r w:rsidRPr="00D250D0">
          <w:rPr>
            <w:rStyle w:val="Hyperlink"/>
            <w:sz w:val="18"/>
            <w:szCs w:val="18"/>
          </w:rPr>
          <w:t>results.elections.qld.gov.au/SGE2024</w:t>
        </w:r>
      </w:hyperlink>
    </w:p>
  </w:footnote>
  <w:footnote w:id="13">
    <w:p w14:paraId="3348D5C2" w14:textId="0E60E013" w:rsidR="00AD3470" w:rsidRPr="00AD3470" w:rsidRDefault="00AD3470">
      <w:pPr>
        <w:pStyle w:val="FootnoteText"/>
        <w:rPr>
          <w:lang w:val="en-US"/>
        </w:rPr>
      </w:pPr>
      <w:r>
        <w:rPr>
          <w:rStyle w:val="FootnoteReference"/>
        </w:rPr>
        <w:footnoteRef/>
      </w:r>
      <w:r>
        <w:t xml:space="preserve"> </w:t>
      </w:r>
      <w:r w:rsidRPr="00AD3470">
        <w:t>Determination 1/2013 and 23/2021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B971" w14:textId="37CF6EFC" w:rsidR="00A15BCF" w:rsidRDefault="00A1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851D" w14:textId="2BE17EEF" w:rsidR="00A15BCF" w:rsidRDefault="00A15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39CE" w14:textId="0EA05451" w:rsidR="00A15BCF" w:rsidRDefault="00A15B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FEBD" w14:textId="20877075" w:rsidR="006E6E9C" w:rsidRDefault="006E6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C95E" w14:textId="06F1ED2F" w:rsidR="008E061D" w:rsidRPr="006C46C5" w:rsidRDefault="008E061D" w:rsidP="008E061D">
    <w:pPr>
      <w:pStyle w:val="Header"/>
    </w:pPr>
    <w:r>
      <w:rPr>
        <w:noProof/>
      </w:rPr>
      <mc:AlternateContent>
        <mc:Choice Requires="wps">
          <w:drawing>
            <wp:anchor distT="45720" distB="45720" distL="114300" distR="114300" simplePos="0" relativeHeight="251657216" behindDoc="0" locked="0" layoutInCell="1" allowOverlap="1" wp14:anchorId="2131D6A5" wp14:editId="100433F6">
              <wp:simplePos x="0" y="0"/>
              <wp:positionH relativeFrom="margin">
                <wp:align>right</wp:align>
              </wp:positionH>
              <wp:positionV relativeFrom="paragraph">
                <wp:posOffset>-21272</wp:posOffset>
              </wp:positionV>
              <wp:extent cx="2702560" cy="1404620"/>
              <wp:effectExtent l="0" t="0" r="2540" b="8890"/>
              <wp:wrapSquare wrapText="bothSides"/>
              <wp:docPr id="274519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404620"/>
                      </a:xfrm>
                      <a:prstGeom prst="rect">
                        <a:avLst/>
                      </a:prstGeom>
                      <a:solidFill>
                        <a:srgbClr val="FFFFFF"/>
                      </a:solidFill>
                      <a:ln w="9525">
                        <a:noFill/>
                        <a:miter lim="800000"/>
                        <a:headEnd/>
                        <a:tailEnd/>
                      </a:ln>
                    </wps:spPr>
                    <wps:txbx>
                      <w:txbxContent>
                        <w:p w14:paraId="403D28D8" w14:textId="77777777" w:rsidR="008E061D" w:rsidRPr="005D59DE" w:rsidRDefault="008E061D" w:rsidP="008E061D">
                          <w:pPr>
                            <w:spacing w:after="0"/>
                            <w:jc w:val="right"/>
                            <w:rPr>
                              <w:rFonts w:ascii="Aptos Display" w:hAnsi="Aptos Display" w:cs="Arabic Typesetting"/>
                              <w:color w:val="336699"/>
                              <w:sz w:val="30"/>
                              <w:szCs w:val="30"/>
                            </w:rPr>
                          </w:pPr>
                          <w:r w:rsidRPr="005D59DE">
                            <w:rPr>
                              <w:rFonts w:ascii="Aptos Display" w:hAnsi="Aptos Display" w:cs="Arabic Typesetting"/>
                              <w:color w:val="336699"/>
                              <w:sz w:val="30"/>
                              <w:szCs w:val="30"/>
                            </w:rPr>
                            <w:t>Queensland Independent</w:t>
                          </w:r>
                        </w:p>
                        <w:p w14:paraId="0554B60C" w14:textId="77777777" w:rsidR="008E061D" w:rsidRPr="005D59DE" w:rsidRDefault="008E061D" w:rsidP="008E061D">
                          <w:pPr>
                            <w:spacing w:after="0"/>
                            <w:jc w:val="right"/>
                            <w:rPr>
                              <w:rFonts w:ascii="Aptos Display" w:hAnsi="Aptos Display" w:cs="Arabic Typesetting"/>
                              <w:b/>
                              <w:bCs/>
                              <w:color w:val="336699"/>
                              <w:sz w:val="28"/>
                              <w:szCs w:val="28"/>
                            </w:rPr>
                          </w:pPr>
                          <w:r w:rsidRPr="005D59DE">
                            <w:rPr>
                              <w:rFonts w:ascii="Aptos Display" w:hAnsi="Aptos Display" w:cs="Arabic Typesetting"/>
                              <w:b/>
                              <w:bCs/>
                              <w:color w:val="336699"/>
                              <w:sz w:val="28"/>
                              <w:szCs w:val="28"/>
                            </w:rPr>
                            <w:t>Remuneration Tribunal</w:t>
                          </w:r>
                        </w:p>
                        <w:p w14:paraId="1DD89A17" w14:textId="185BC982" w:rsidR="008E061D" w:rsidRDefault="008E061D" w:rsidP="005D59DE">
                          <w:pPr>
                            <w:jc w:val="right"/>
                          </w:pPr>
                          <w:r>
                            <w:t xml:space="preserve">Determination </w:t>
                          </w:r>
                          <w:r w:rsidR="00895F5A">
                            <w:t>3</w:t>
                          </w:r>
                          <w:r w:rsidR="003D74B0">
                            <w:t>7/2026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1D6A5" id="_x0000_t202" coordsize="21600,21600" o:spt="202" path="m,l,21600r21600,l21600,xe">
              <v:stroke joinstyle="miter"/>
              <v:path gradientshapeok="t" o:connecttype="rect"/>
            </v:shapetype>
            <v:shape id="_x0000_s1029" type="#_x0000_t202" style="position:absolute;margin-left:161.6pt;margin-top:-1.65pt;width:212.8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" stroked="f">
              <v:textbox style="mso-fit-shape-to-text:t">
                <w:txbxContent>
                  <w:p w14:paraId="403D28D8" w14:textId="77777777" w:rsidR="008E061D" w:rsidRPr="005D59DE" w:rsidRDefault="008E061D" w:rsidP="008E061D">
                    <w:pPr>
                      <w:spacing w:after="0"/>
                      <w:jc w:val="right"/>
                      <w:rPr>
                        <w:rFonts w:ascii="Aptos Display" w:hAnsi="Aptos Display" w:cs="Arabic Typesetting"/>
                        <w:color w:val="336699"/>
                        <w:sz w:val="30"/>
                        <w:szCs w:val="30"/>
                      </w:rPr>
                    </w:pPr>
                    <w:r w:rsidRPr="005D59DE">
                      <w:rPr>
                        <w:rFonts w:ascii="Aptos Display" w:hAnsi="Aptos Display" w:cs="Arabic Typesetting"/>
                        <w:color w:val="336699"/>
                        <w:sz w:val="30"/>
                        <w:szCs w:val="30"/>
                      </w:rPr>
                      <w:t>Queensland Independent</w:t>
                    </w:r>
                  </w:p>
                  <w:p w14:paraId="0554B60C" w14:textId="77777777" w:rsidR="008E061D" w:rsidRPr="005D59DE" w:rsidRDefault="008E061D" w:rsidP="008E061D">
                    <w:pPr>
                      <w:spacing w:after="0"/>
                      <w:jc w:val="right"/>
                      <w:rPr>
                        <w:rFonts w:ascii="Aptos Display" w:hAnsi="Aptos Display" w:cs="Arabic Typesetting"/>
                        <w:b/>
                        <w:bCs/>
                        <w:color w:val="336699"/>
                        <w:sz w:val="28"/>
                        <w:szCs w:val="28"/>
                      </w:rPr>
                    </w:pPr>
                    <w:r w:rsidRPr="005D59DE">
                      <w:rPr>
                        <w:rFonts w:ascii="Aptos Display" w:hAnsi="Aptos Display" w:cs="Arabic Typesetting"/>
                        <w:b/>
                        <w:bCs/>
                        <w:color w:val="336699"/>
                        <w:sz w:val="28"/>
                        <w:szCs w:val="28"/>
                      </w:rPr>
                      <w:t>Remuneration Tribunal</w:t>
                    </w:r>
                  </w:p>
                  <w:p w14:paraId="1DD89A17" w14:textId="185BC982" w:rsidR="008E061D" w:rsidRDefault="008E061D" w:rsidP="005D59DE">
                    <w:pPr>
                      <w:jc w:val="right"/>
                    </w:pPr>
                    <w:r>
                      <w:t xml:space="preserve">Determination </w:t>
                    </w:r>
                    <w:r w:rsidR="00895F5A">
                      <w:t>3</w:t>
                    </w:r>
                    <w:r w:rsidR="003D74B0">
                      <w:t>7/2026</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43BF" w14:textId="04CF51F2" w:rsidR="006E6E9C" w:rsidRDefault="006E6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CAB2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92DD1"/>
    <w:multiLevelType w:val="hybridMultilevel"/>
    <w:tmpl w:val="C652D8F2"/>
    <w:lvl w:ilvl="0" w:tplc="7334294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D347B"/>
    <w:multiLevelType w:val="hybridMultilevel"/>
    <w:tmpl w:val="2918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85B33"/>
    <w:multiLevelType w:val="hybridMultilevel"/>
    <w:tmpl w:val="296EDC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DE2EFD"/>
    <w:multiLevelType w:val="hybridMultilevel"/>
    <w:tmpl w:val="296EDC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64502"/>
    <w:multiLevelType w:val="hybridMultilevel"/>
    <w:tmpl w:val="4FD4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657122"/>
    <w:multiLevelType w:val="hybridMultilevel"/>
    <w:tmpl w:val="C53AE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4F5382"/>
    <w:multiLevelType w:val="hybridMultilevel"/>
    <w:tmpl w:val="2244F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563F3B"/>
    <w:multiLevelType w:val="hybridMultilevel"/>
    <w:tmpl w:val="17A0C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561F4E"/>
    <w:multiLevelType w:val="hybridMultilevel"/>
    <w:tmpl w:val="6ABE7C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243881"/>
    <w:multiLevelType w:val="hybridMultilevel"/>
    <w:tmpl w:val="EF263C3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4D6F5CDB"/>
    <w:multiLevelType w:val="hybridMultilevel"/>
    <w:tmpl w:val="3454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91D8A"/>
    <w:multiLevelType w:val="hybridMultilevel"/>
    <w:tmpl w:val="D01AEC9C"/>
    <w:lvl w:ilvl="0" w:tplc="5F3AB1E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576AFA"/>
    <w:multiLevelType w:val="hybridMultilevel"/>
    <w:tmpl w:val="F6BC18CC"/>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B90EF33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6370B6"/>
    <w:multiLevelType w:val="hybridMultilevel"/>
    <w:tmpl w:val="2244F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2D2639"/>
    <w:multiLevelType w:val="hybridMultilevel"/>
    <w:tmpl w:val="F6BC18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BD43D9"/>
    <w:multiLevelType w:val="hybridMultilevel"/>
    <w:tmpl w:val="6128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864254">
    <w:abstractNumId w:val="0"/>
  </w:num>
  <w:num w:numId="2" w16cid:durableId="352995607">
    <w:abstractNumId w:val="14"/>
  </w:num>
  <w:num w:numId="3" w16cid:durableId="1185024581">
    <w:abstractNumId w:val="7"/>
  </w:num>
  <w:num w:numId="4" w16cid:durableId="451554374">
    <w:abstractNumId w:val="10"/>
  </w:num>
  <w:num w:numId="5" w16cid:durableId="90202519">
    <w:abstractNumId w:val="16"/>
  </w:num>
  <w:num w:numId="6" w16cid:durableId="849638252">
    <w:abstractNumId w:val="11"/>
  </w:num>
  <w:num w:numId="7" w16cid:durableId="1189830727">
    <w:abstractNumId w:val="8"/>
  </w:num>
  <w:num w:numId="8" w16cid:durableId="584654610">
    <w:abstractNumId w:val="9"/>
  </w:num>
  <w:num w:numId="9" w16cid:durableId="1029523435">
    <w:abstractNumId w:val="6"/>
  </w:num>
  <w:num w:numId="10" w16cid:durableId="1747919557">
    <w:abstractNumId w:val="1"/>
  </w:num>
  <w:num w:numId="11" w16cid:durableId="1200513634">
    <w:abstractNumId w:val="2"/>
  </w:num>
  <w:num w:numId="12" w16cid:durableId="1535731648">
    <w:abstractNumId w:val="3"/>
  </w:num>
  <w:num w:numId="13" w16cid:durableId="1368069362">
    <w:abstractNumId w:val="4"/>
  </w:num>
  <w:num w:numId="14" w16cid:durableId="960500468">
    <w:abstractNumId w:val="13"/>
  </w:num>
  <w:num w:numId="15" w16cid:durableId="1152792491">
    <w:abstractNumId w:val="12"/>
  </w:num>
  <w:num w:numId="16" w16cid:durableId="41254894">
    <w:abstractNumId w:val="5"/>
  </w:num>
  <w:num w:numId="17" w16cid:durableId="223301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BE"/>
    <w:rsid w:val="000020E6"/>
    <w:rsid w:val="000022CC"/>
    <w:rsid w:val="0000325B"/>
    <w:rsid w:val="00006016"/>
    <w:rsid w:val="0000651D"/>
    <w:rsid w:val="00010752"/>
    <w:rsid w:val="0001227C"/>
    <w:rsid w:val="00026799"/>
    <w:rsid w:val="00037BDA"/>
    <w:rsid w:val="00042C5C"/>
    <w:rsid w:val="00042D78"/>
    <w:rsid w:val="000454D5"/>
    <w:rsid w:val="00047FAD"/>
    <w:rsid w:val="00056A5E"/>
    <w:rsid w:val="0006193A"/>
    <w:rsid w:val="000704D7"/>
    <w:rsid w:val="000708B4"/>
    <w:rsid w:val="000723F9"/>
    <w:rsid w:val="00073461"/>
    <w:rsid w:val="000A38DC"/>
    <w:rsid w:val="000A465C"/>
    <w:rsid w:val="000B1D87"/>
    <w:rsid w:val="000C4783"/>
    <w:rsid w:val="000C4D3A"/>
    <w:rsid w:val="000D331A"/>
    <w:rsid w:val="000D4EDE"/>
    <w:rsid w:val="000E2288"/>
    <w:rsid w:val="000F110B"/>
    <w:rsid w:val="000F702F"/>
    <w:rsid w:val="00110FE9"/>
    <w:rsid w:val="00111382"/>
    <w:rsid w:val="00126FCD"/>
    <w:rsid w:val="001311B1"/>
    <w:rsid w:val="00131934"/>
    <w:rsid w:val="001331B1"/>
    <w:rsid w:val="001366A3"/>
    <w:rsid w:val="00141D87"/>
    <w:rsid w:val="00142AF4"/>
    <w:rsid w:val="00154E5A"/>
    <w:rsid w:val="001600C2"/>
    <w:rsid w:val="00166586"/>
    <w:rsid w:val="001706D1"/>
    <w:rsid w:val="00170B16"/>
    <w:rsid w:val="00173B5D"/>
    <w:rsid w:val="001973E0"/>
    <w:rsid w:val="001B294E"/>
    <w:rsid w:val="001B331A"/>
    <w:rsid w:val="001B3CE0"/>
    <w:rsid w:val="001B426D"/>
    <w:rsid w:val="001C1DC6"/>
    <w:rsid w:val="001D2D2C"/>
    <w:rsid w:val="001E0541"/>
    <w:rsid w:val="001E4AEA"/>
    <w:rsid w:val="001F0C5F"/>
    <w:rsid w:val="002039DC"/>
    <w:rsid w:val="00205CCB"/>
    <w:rsid w:val="00207089"/>
    <w:rsid w:val="00211EC7"/>
    <w:rsid w:val="002138FE"/>
    <w:rsid w:val="00220358"/>
    <w:rsid w:val="0022059C"/>
    <w:rsid w:val="00221D8D"/>
    <w:rsid w:val="00222CA3"/>
    <w:rsid w:val="00223885"/>
    <w:rsid w:val="00226B7F"/>
    <w:rsid w:val="00234B3B"/>
    <w:rsid w:val="00235658"/>
    <w:rsid w:val="00237284"/>
    <w:rsid w:val="00237DA8"/>
    <w:rsid w:val="00240121"/>
    <w:rsid w:val="002450AE"/>
    <w:rsid w:val="00247A07"/>
    <w:rsid w:val="00265301"/>
    <w:rsid w:val="002703F7"/>
    <w:rsid w:val="00276162"/>
    <w:rsid w:val="00277A50"/>
    <w:rsid w:val="00283F3D"/>
    <w:rsid w:val="00290ADF"/>
    <w:rsid w:val="0029106A"/>
    <w:rsid w:val="00291370"/>
    <w:rsid w:val="002A3A59"/>
    <w:rsid w:val="002B1A76"/>
    <w:rsid w:val="002B2C3F"/>
    <w:rsid w:val="002B5717"/>
    <w:rsid w:val="002B7A99"/>
    <w:rsid w:val="002B7E58"/>
    <w:rsid w:val="002C1DB1"/>
    <w:rsid w:val="002C59BC"/>
    <w:rsid w:val="002D2ADC"/>
    <w:rsid w:val="002E533D"/>
    <w:rsid w:val="002E64AA"/>
    <w:rsid w:val="002F0F68"/>
    <w:rsid w:val="003000DB"/>
    <w:rsid w:val="00302008"/>
    <w:rsid w:val="00305B74"/>
    <w:rsid w:val="00314410"/>
    <w:rsid w:val="00317ACF"/>
    <w:rsid w:val="003260DA"/>
    <w:rsid w:val="00326D65"/>
    <w:rsid w:val="00330D32"/>
    <w:rsid w:val="00343653"/>
    <w:rsid w:val="003516CE"/>
    <w:rsid w:val="003521CC"/>
    <w:rsid w:val="00356190"/>
    <w:rsid w:val="00357728"/>
    <w:rsid w:val="00360FD4"/>
    <w:rsid w:val="00361958"/>
    <w:rsid w:val="003651F3"/>
    <w:rsid w:val="0036787D"/>
    <w:rsid w:val="003702F8"/>
    <w:rsid w:val="00371FDB"/>
    <w:rsid w:val="00377F52"/>
    <w:rsid w:val="003979AB"/>
    <w:rsid w:val="003A4119"/>
    <w:rsid w:val="003A43B6"/>
    <w:rsid w:val="003B536F"/>
    <w:rsid w:val="003B59CD"/>
    <w:rsid w:val="003B71B6"/>
    <w:rsid w:val="003B79A3"/>
    <w:rsid w:val="003C47DD"/>
    <w:rsid w:val="003D6749"/>
    <w:rsid w:val="003D6E13"/>
    <w:rsid w:val="003D74B0"/>
    <w:rsid w:val="003D7BCD"/>
    <w:rsid w:val="003D7CC7"/>
    <w:rsid w:val="003E2C7E"/>
    <w:rsid w:val="003E6F5D"/>
    <w:rsid w:val="003F030E"/>
    <w:rsid w:val="003F3800"/>
    <w:rsid w:val="00412BB2"/>
    <w:rsid w:val="00421816"/>
    <w:rsid w:val="0042556F"/>
    <w:rsid w:val="00430497"/>
    <w:rsid w:val="004309CF"/>
    <w:rsid w:val="00442230"/>
    <w:rsid w:val="00445BB9"/>
    <w:rsid w:val="00447307"/>
    <w:rsid w:val="00451789"/>
    <w:rsid w:val="0045212B"/>
    <w:rsid w:val="00461D74"/>
    <w:rsid w:val="0046298A"/>
    <w:rsid w:val="00483605"/>
    <w:rsid w:val="004859E8"/>
    <w:rsid w:val="00494BF0"/>
    <w:rsid w:val="00495B84"/>
    <w:rsid w:val="004B06F2"/>
    <w:rsid w:val="004C21FD"/>
    <w:rsid w:val="004D03FE"/>
    <w:rsid w:val="004D4629"/>
    <w:rsid w:val="004D529E"/>
    <w:rsid w:val="004D6D2F"/>
    <w:rsid w:val="004E4A0C"/>
    <w:rsid w:val="004F0182"/>
    <w:rsid w:val="004F79C7"/>
    <w:rsid w:val="00506817"/>
    <w:rsid w:val="0051739A"/>
    <w:rsid w:val="00527FC9"/>
    <w:rsid w:val="00530921"/>
    <w:rsid w:val="00540CF0"/>
    <w:rsid w:val="00544E5D"/>
    <w:rsid w:val="005526DB"/>
    <w:rsid w:val="005546F6"/>
    <w:rsid w:val="00562E59"/>
    <w:rsid w:val="00563597"/>
    <w:rsid w:val="005647B8"/>
    <w:rsid w:val="00564FFD"/>
    <w:rsid w:val="00570652"/>
    <w:rsid w:val="005833AE"/>
    <w:rsid w:val="00584254"/>
    <w:rsid w:val="00585CF5"/>
    <w:rsid w:val="00594039"/>
    <w:rsid w:val="005A1F74"/>
    <w:rsid w:val="005A2A9C"/>
    <w:rsid w:val="005A2E79"/>
    <w:rsid w:val="005C5F53"/>
    <w:rsid w:val="005D0271"/>
    <w:rsid w:val="005D486E"/>
    <w:rsid w:val="005D59DE"/>
    <w:rsid w:val="005D6D1F"/>
    <w:rsid w:val="005E16FB"/>
    <w:rsid w:val="005E5AF7"/>
    <w:rsid w:val="005F58C4"/>
    <w:rsid w:val="005F637F"/>
    <w:rsid w:val="00602069"/>
    <w:rsid w:val="0060409F"/>
    <w:rsid w:val="00613080"/>
    <w:rsid w:val="006146ED"/>
    <w:rsid w:val="00620EF8"/>
    <w:rsid w:val="00622946"/>
    <w:rsid w:val="00633739"/>
    <w:rsid w:val="00634F1F"/>
    <w:rsid w:val="006376A4"/>
    <w:rsid w:val="00637C4E"/>
    <w:rsid w:val="006411C7"/>
    <w:rsid w:val="00643C07"/>
    <w:rsid w:val="00643CC3"/>
    <w:rsid w:val="006460F0"/>
    <w:rsid w:val="00650A7A"/>
    <w:rsid w:val="00652B78"/>
    <w:rsid w:val="006539B1"/>
    <w:rsid w:val="006617A1"/>
    <w:rsid w:val="006631B2"/>
    <w:rsid w:val="00676E9E"/>
    <w:rsid w:val="00676FEB"/>
    <w:rsid w:val="00687E67"/>
    <w:rsid w:val="00692A6A"/>
    <w:rsid w:val="006936E9"/>
    <w:rsid w:val="006A0A16"/>
    <w:rsid w:val="006B0323"/>
    <w:rsid w:val="006B3BE1"/>
    <w:rsid w:val="006B463E"/>
    <w:rsid w:val="006C46C5"/>
    <w:rsid w:val="006D25F8"/>
    <w:rsid w:val="006D7005"/>
    <w:rsid w:val="006D780E"/>
    <w:rsid w:val="006E661F"/>
    <w:rsid w:val="006E6E9C"/>
    <w:rsid w:val="006F51AF"/>
    <w:rsid w:val="006F63AB"/>
    <w:rsid w:val="0070278A"/>
    <w:rsid w:val="0070388B"/>
    <w:rsid w:val="0070612E"/>
    <w:rsid w:val="00716D1A"/>
    <w:rsid w:val="007258B7"/>
    <w:rsid w:val="00732108"/>
    <w:rsid w:val="007369C5"/>
    <w:rsid w:val="0073731B"/>
    <w:rsid w:val="00751437"/>
    <w:rsid w:val="0075181F"/>
    <w:rsid w:val="00754B6E"/>
    <w:rsid w:val="007611BC"/>
    <w:rsid w:val="0076152F"/>
    <w:rsid w:val="00770F77"/>
    <w:rsid w:val="00771D1E"/>
    <w:rsid w:val="00776B88"/>
    <w:rsid w:val="007843C9"/>
    <w:rsid w:val="007934B4"/>
    <w:rsid w:val="007A2F75"/>
    <w:rsid w:val="007A331B"/>
    <w:rsid w:val="007A7251"/>
    <w:rsid w:val="007D5488"/>
    <w:rsid w:val="007D7104"/>
    <w:rsid w:val="007E3055"/>
    <w:rsid w:val="007F1738"/>
    <w:rsid w:val="0080352A"/>
    <w:rsid w:val="00803F41"/>
    <w:rsid w:val="00807414"/>
    <w:rsid w:val="0080792D"/>
    <w:rsid w:val="00816070"/>
    <w:rsid w:val="008322A5"/>
    <w:rsid w:val="0083260B"/>
    <w:rsid w:val="0083513C"/>
    <w:rsid w:val="008404A3"/>
    <w:rsid w:val="00841D86"/>
    <w:rsid w:val="00846D1F"/>
    <w:rsid w:val="008633EC"/>
    <w:rsid w:val="00865C77"/>
    <w:rsid w:val="008662E0"/>
    <w:rsid w:val="0087410A"/>
    <w:rsid w:val="00876FB8"/>
    <w:rsid w:val="008811B2"/>
    <w:rsid w:val="0088340F"/>
    <w:rsid w:val="00887B9A"/>
    <w:rsid w:val="008906CF"/>
    <w:rsid w:val="008918CD"/>
    <w:rsid w:val="00893777"/>
    <w:rsid w:val="00895320"/>
    <w:rsid w:val="00895F5A"/>
    <w:rsid w:val="008A6DB0"/>
    <w:rsid w:val="008B040F"/>
    <w:rsid w:val="008D09DA"/>
    <w:rsid w:val="008D27E6"/>
    <w:rsid w:val="008D44CB"/>
    <w:rsid w:val="008E02EC"/>
    <w:rsid w:val="008E061D"/>
    <w:rsid w:val="008F6F87"/>
    <w:rsid w:val="00902199"/>
    <w:rsid w:val="00902590"/>
    <w:rsid w:val="00905BF2"/>
    <w:rsid w:val="00906ADE"/>
    <w:rsid w:val="00910916"/>
    <w:rsid w:val="00910F04"/>
    <w:rsid w:val="00920DE7"/>
    <w:rsid w:val="00921E8E"/>
    <w:rsid w:val="009317AC"/>
    <w:rsid w:val="009318A4"/>
    <w:rsid w:val="00933105"/>
    <w:rsid w:val="00933321"/>
    <w:rsid w:val="009349B3"/>
    <w:rsid w:val="00943CB0"/>
    <w:rsid w:val="00950A84"/>
    <w:rsid w:val="00951A6A"/>
    <w:rsid w:val="00956037"/>
    <w:rsid w:val="0096649B"/>
    <w:rsid w:val="0097266A"/>
    <w:rsid w:val="00972F9D"/>
    <w:rsid w:val="009742E4"/>
    <w:rsid w:val="0097531A"/>
    <w:rsid w:val="00987A72"/>
    <w:rsid w:val="00995E76"/>
    <w:rsid w:val="009A3BB2"/>
    <w:rsid w:val="009A42C1"/>
    <w:rsid w:val="009A4394"/>
    <w:rsid w:val="009A5C63"/>
    <w:rsid w:val="009B2270"/>
    <w:rsid w:val="009B6C72"/>
    <w:rsid w:val="009B7905"/>
    <w:rsid w:val="009D55CC"/>
    <w:rsid w:val="009D5784"/>
    <w:rsid w:val="009E1336"/>
    <w:rsid w:val="009E3299"/>
    <w:rsid w:val="009F6A11"/>
    <w:rsid w:val="00A1020C"/>
    <w:rsid w:val="00A1218A"/>
    <w:rsid w:val="00A15BCF"/>
    <w:rsid w:val="00A24537"/>
    <w:rsid w:val="00A278A8"/>
    <w:rsid w:val="00A369FC"/>
    <w:rsid w:val="00A36D40"/>
    <w:rsid w:val="00A37003"/>
    <w:rsid w:val="00A378D8"/>
    <w:rsid w:val="00A437F2"/>
    <w:rsid w:val="00A4653C"/>
    <w:rsid w:val="00A550E4"/>
    <w:rsid w:val="00A6636A"/>
    <w:rsid w:val="00A815D8"/>
    <w:rsid w:val="00A87FEC"/>
    <w:rsid w:val="00A90F73"/>
    <w:rsid w:val="00A9109D"/>
    <w:rsid w:val="00AA2F4B"/>
    <w:rsid w:val="00AA3663"/>
    <w:rsid w:val="00AA5E32"/>
    <w:rsid w:val="00AB28B4"/>
    <w:rsid w:val="00AC6BB6"/>
    <w:rsid w:val="00AD07F3"/>
    <w:rsid w:val="00AD216B"/>
    <w:rsid w:val="00AD3470"/>
    <w:rsid w:val="00AD6A41"/>
    <w:rsid w:val="00AD7DC2"/>
    <w:rsid w:val="00AE0EA6"/>
    <w:rsid w:val="00AE3BF2"/>
    <w:rsid w:val="00AE5761"/>
    <w:rsid w:val="00AE589B"/>
    <w:rsid w:val="00AE5D58"/>
    <w:rsid w:val="00AF0DD5"/>
    <w:rsid w:val="00AF3762"/>
    <w:rsid w:val="00AF7250"/>
    <w:rsid w:val="00B1077A"/>
    <w:rsid w:val="00B131BC"/>
    <w:rsid w:val="00B14F9F"/>
    <w:rsid w:val="00B23EB7"/>
    <w:rsid w:val="00B309F2"/>
    <w:rsid w:val="00B31B42"/>
    <w:rsid w:val="00B35D3F"/>
    <w:rsid w:val="00B53743"/>
    <w:rsid w:val="00B572FA"/>
    <w:rsid w:val="00B670CF"/>
    <w:rsid w:val="00B67D6D"/>
    <w:rsid w:val="00B7547B"/>
    <w:rsid w:val="00B9094A"/>
    <w:rsid w:val="00B959C5"/>
    <w:rsid w:val="00BA2494"/>
    <w:rsid w:val="00BA4164"/>
    <w:rsid w:val="00BA4789"/>
    <w:rsid w:val="00BA4E61"/>
    <w:rsid w:val="00BB11B4"/>
    <w:rsid w:val="00BB1C99"/>
    <w:rsid w:val="00BB7722"/>
    <w:rsid w:val="00BB7D7D"/>
    <w:rsid w:val="00BE0393"/>
    <w:rsid w:val="00BE192C"/>
    <w:rsid w:val="00BE3A69"/>
    <w:rsid w:val="00BF7F90"/>
    <w:rsid w:val="00C00819"/>
    <w:rsid w:val="00C00BFB"/>
    <w:rsid w:val="00C04A15"/>
    <w:rsid w:val="00C07A9D"/>
    <w:rsid w:val="00C1294F"/>
    <w:rsid w:val="00C16534"/>
    <w:rsid w:val="00C262DE"/>
    <w:rsid w:val="00C416BE"/>
    <w:rsid w:val="00C419AE"/>
    <w:rsid w:val="00C46C37"/>
    <w:rsid w:val="00C62074"/>
    <w:rsid w:val="00C647C4"/>
    <w:rsid w:val="00C70535"/>
    <w:rsid w:val="00C730E7"/>
    <w:rsid w:val="00C74FEC"/>
    <w:rsid w:val="00C837BA"/>
    <w:rsid w:val="00C909BF"/>
    <w:rsid w:val="00C91430"/>
    <w:rsid w:val="00C9410E"/>
    <w:rsid w:val="00C95E9C"/>
    <w:rsid w:val="00C97608"/>
    <w:rsid w:val="00CA3388"/>
    <w:rsid w:val="00CB0299"/>
    <w:rsid w:val="00CB63EE"/>
    <w:rsid w:val="00CC2E70"/>
    <w:rsid w:val="00CC673B"/>
    <w:rsid w:val="00CD2D45"/>
    <w:rsid w:val="00CE16F3"/>
    <w:rsid w:val="00CE23D4"/>
    <w:rsid w:val="00CF3451"/>
    <w:rsid w:val="00CF525B"/>
    <w:rsid w:val="00CF748E"/>
    <w:rsid w:val="00D001EC"/>
    <w:rsid w:val="00D00529"/>
    <w:rsid w:val="00D053E3"/>
    <w:rsid w:val="00D15737"/>
    <w:rsid w:val="00D16AB8"/>
    <w:rsid w:val="00D16BE3"/>
    <w:rsid w:val="00D250D0"/>
    <w:rsid w:val="00D441E5"/>
    <w:rsid w:val="00D479D1"/>
    <w:rsid w:val="00D50268"/>
    <w:rsid w:val="00D57C42"/>
    <w:rsid w:val="00D632E6"/>
    <w:rsid w:val="00D66385"/>
    <w:rsid w:val="00D77759"/>
    <w:rsid w:val="00D854E6"/>
    <w:rsid w:val="00D85854"/>
    <w:rsid w:val="00D85D87"/>
    <w:rsid w:val="00D85EE1"/>
    <w:rsid w:val="00D86680"/>
    <w:rsid w:val="00D93458"/>
    <w:rsid w:val="00DA71BD"/>
    <w:rsid w:val="00DB12CC"/>
    <w:rsid w:val="00DB3BC6"/>
    <w:rsid w:val="00DC2B70"/>
    <w:rsid w:val="00DC2EC1"/>
    <w:rsid w:val="00DC31DE"/>
    <w:rsid w:val="00DC6265"/>
    <w:rsid w:val="00DD76F6"/>
    <w:rsid w:val="00DE352D"/>
    <w:rsid w:val="00DF0397"/>
    <w:rsid w:val="00DF591E"/>
    <w:rsid w:val="00E01BB5"/>
    <w:rsid w:val="00E036D7"/>
    <w:rsid w:val="00E03BCA"/>
    <w:rsid w:val="00E04612"/>
    <w:rsid w:val="00E11BDD"/>
    <w:rsid w:val="00E1258E"/>
    <w:rsid w:val="00E20462"/>
    <w:rsid w:val="00E21BF6"/>
    <w:rsid w:val="00E26C0F"/>
    <w:rsid w:val="00E34A52"/>
    <w:rsid w:val="00E359ED"/>
    <w:rsid w:val="00E36EC1"/>
    <w:rsid w:val="00E41F52"/>
    <w:rsid w:val="00E460B2"/>
    <w:rsid w:val="00E56306"/>
    <w:rsid w:val="00E5791F"/>
    <w:rsid w:val="00E600D0"/>
    <w:rsid w:val="00E61104"/>
    <w:rsid w:val="00E64915"/>
    <w:rsid w:val="00E67005"/>
    <w:rsid w:val="00E728B9"/>
    <w:rsid w:val="00E730A3"/>
    <w:rsid w:val="00E812E3"/>
    <w:rsid w:val="00E909C0"/>
    <w:rsid w:val="00E90F58"/>
    <w:rsid w:val="00E951A1"/>
    <w:rsid w:val="00EA23D2"/>
    <w:rsid w:val="00EA665E"/>
    <w:rsid w:val="00EB0396"/>
    <w:rsid w:val="00EB6D83"/>
    <w:rsid w:val="00EC14D1"/>
    <w:rsid w:val="00EC1D57"/>
    <w:rsid w:val="00ED39E0"/>
    <w:rsid w:val="00ED512F"/>
    <w:rsid w:val="00EF642C"/>
    <w:rsid w:val="00F05756"/>
    <w:rsid w:val="00F0664A"/>
    <w:rsid w:val="00F13594"/>
    <w:rsid w:val="00F14E3D"/>
    <w:rsid w:val="00F1518A"/>
    <w:rsid w:val="00F17991"/>
    <w:rsid w:val="00F25B83"/>
    <w:rsid w:val="00F25BDC"/>
    <w:rsid w:val="00F3253F"/>
    <w:rsid w:val="00F34EA8"/>
    <w:rsid w:val="00F35B74"/>
    <w:rsid w:val="00F40244"/>
    <w:rsid w:val="00F42688"/>
    <w:rsid w:val="00F43A90"/>
    <w:rsid w:val="00F522CB"/>
    <w:rsid w:val="00F779B8"/>
    <w:rsid w:val="00F810F5"/>
    <w:rsid w:val="00F8168D"/>
    <w:rsid w:val="00F84A65"/>
    <w:rsid w:val="00F85742"/>
    <w:rsid w:val="00F85945"/>
    <w:rsid w:val="00F864CE"/>
    <w:rsid w:val="00F90E44"/>
    <w:rsid w:val="00F92997"/>
    <w:rsid w:val="00F92B23"/>
    <w:rsid w:val="00FA03D4"/>
    <w:rsid w:val="00FA33CB"/>
    <w:rsid w:val="00FA7306"/>
    <w:rsid w:val="00FB3F5E"/>
    <w:rsid w:val="00FB7D7A"/>
    <w:rsid w:val="00FC0949"/>
    <w:rsid w:val="00FC3180"/>
    <w:rsid w:val="00FC751B"/>
    <w:rsid w:val="00FD17C1"/>
    <w:rsid w:val="00FD33B2"/>
    <w:rsid w:val="00FD527E"/>
    <w:rsid w:val="00FE67D0"/>
    <w:rsid w:val="00FF2A44"/>
    <w:rsid w:val="00FF46C2"/>
    <w:rsid w:val="00FF6B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0F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3299"/>
    <w:pPr>
      <w:spacing w:after="40" w:line="240" w:lineRule="auto"/>
    </w:pPr>
    <w:rPr>
      <w:rFonts w:ascii="Arial" w:hAnsi="Arial"/>
      <w:sz w:val="20"/>
    </w:rPr>
  </w:style>
  <w:style w:type="paragraph" w:styleId="Heading1">
    <w:name w:val="heading 1"/>
    <w:aliases w:val="Heading cover page"/>
    <w:basedOn w:val="Normal"/>
    <w:next w:val="Normal"/>
    <w:link w:val="Heading1Char"/>
    <w:uiPriority w:val="9"/>
    <w:qFormat/>
    <w:rsid w:val="00C416BE"/>
    <w:pPr>
      <w:keepNext/>
      <w:keepLines/>
      <w:spacing w:after="0"/>
      <w:outlineLvl w:val="0"/>
    </w:pPr>
    <w:rPr>
      <w:rFonts w:eastAsiaTheme="majorEastAsia" w:cstheme="majorBidi"/>
      <w:color w:val="06B6E4"/>
      <w:sz w:val="80"/>
      <w:szCs w:val="32"/>
    </w:rPr>
  </w:style>
  <w:style w:type="paragraph" w:styleId="Heading2">
    <w:name w:val="heading 2"/>
    <w:aliases w:val="Heading 2 cover"/>
    <w:basedOn w:val="Normal"/>
    <w:next w:val="Normal"/>
    <w:link w:val="Heading2Char"/>
    <w:uiPriority w:val="9"/>
    <w:unhideWhenUsed/>
    <w:qFormat/>
    <w:rsid w:val="001706D1"/>
    <w:pPr>
      <w:keepNext/>
      <w:keepLines/>
      <w:spacing w:after="120"/>
      <w:outlineLvl w:val="1"/>
    </w:pPr>
    <w:rPr>
      <w:rFonts w:eastAsiaTheme="majorEastAsia" w:cstheme="majorBidi"/>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6C5"/>
    <w:pPr>
      <w:tabs>
        <w:tab w:val="center" w:pos="4513"/>
        <w:tab w:val="right" w:pos="9026"/>
      </w:tabs>
      <w:spacing w:after="0"/>
    </w:pPr>
  </w:style>
  <w:style w:type="character" w:customStyle="1" w:styleId="HeaderChar">
    <w:name w:val="Header Char"/>
    <w:basedOn w:val="DefaultParagraphFont"/>
    <w:link w:val="Header"/>
    <w:uiPriority w:val="99"/>
    <w:rsid w:val="006C46C5"/>
  </w:style>
  <w:style w:type="paragraph" w:styleId="Footer">
    <w:name w:val="footer"/>
    <w:basedOn w:val="Normal"/>
    <w:link w:val="FooterChar"/>
    <w:uiPriority w:val="99"/>
    <w:unhideWhenUsed/>
    <w:rsid w:val="006C46C5"/>
    <w:pPr>
      <w:tabs>
        <w:tab w:val="center" w:pos="4513"/>
        <w:tab w:val="right" w:pos="9026"/>
      </w:tabs>
      <w:spacing w:after="0"/>
    </w:pPr>
  </w:style>
  <w:style w:type="character" w:customStyle="1" w:styleId="FooterChar">
    <w:name w:val="Footer Char"/>
    <w:basedOn w:val="DefaultParagraphFont"/>
    <w:link w:val="Footer"/>
    <w:uiPriority w:val="99"/>
    <w:rsid w:val="006C46C5"/>
  </w:style>
  <w:style w:type="paragraph" w:styleId="BalloonText">
    <w:name w:val="Balloon Text"/>
    <w:basedOn w:val="Normal"/>
    <w:link w:val="BalloonTextChar"/>
    <w:uiPriority w:val="99"/>
    <w:semiHidden/>
    <w:unhideWhenUsed/>
    <w:rsid w:val="00BB11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B4"/>
    <w:rPr>
      <w:rFonts w:ascii="Segoe UI" w:hAnsi="Segoe UI" w:cs="Segoe UI"/>
      <w:sz w:val="18"/>
      <w:szCs w:val="18"/>
    </w:rPr>
  </w:style>
  <w:style w:type="paragraph" w:styleId="NoSpacing">
    <w:name w:val="No Spacing"/>
    <w:link w:val="NoSpacingChar"/>
    <w:uiPriority w:val="1"/>
    <w:qFormat/>
    <w:rsid w:val="00F35B7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F35B74"/>
    <w:rPr>
      <w:rFonts w:eastAsiaTheme="minorEastAsia"/>
      <w:lang w:val="en-US" w:eastAsia="zh-CN"/>
    </w:rPr>
  </w:style>
  <w:style w:type="character" w:customStyle="1" w:styleId="Heading1Char">
    <w:name w:val="Heading 1 Char"/>
    <w:aliases w:val="Heading cover page Char"/>
    <w:basedOn w:val="DefaultParagraphFont"/>
    <w:link w:val="Heading1"/>
    <w:uiPriority w:val="9"/>
    <w:rsid w:val="00C416BE"/>
    <w:rPr>
      <w:rFonts w:ascii="Arial" w:eastAsiaTheme="majorEastAsia" w:hAnsi="Arial" w:cstheme="majorBidi"/>
      <w:color w:val="06B6E4"/>
      <w:sz w:val="80"/>
      <w:szCs w:val="32"/>
    </w:rPr>
  </w:style>
  <w:style w:type="character" w:customStyle="1" w:styleId="Heading2Char">
    <w:name w:val="Heading 2 Char"/>
    <w:aliases w:val="Heading 2 cover Char"/>
    <w:basedOn w:val="DefaultParagraphFont"/>
    <w:link w:val="Heading2"/>
    <w:uiPriority w:val="9"/>
    <w:rsid w:val="001706D1"/>
    <w:rPr>
      <w:rFonts w:ascii="Arial" w:eastAsiaTheme="majorEastAsia" w:hAnsi="Arial" w:cstheme="majorBidi"/>
      <w:color w:val="2E74B5" w:themeColor="accent1" w:themeShade="BF"/>
      <w:sz w:val="32"/>
      <w:szCs w:val="26"/>
    </w:rPr>
  </w:style>
  <w:style w:type="paragraph" w:customStyle="1" w:styleId="p1">
    <w:name w:val="p1"/>
    <w:basedOn w:val="Normal"/>
    <w:rsid w:val="001706D1"/>
    <w:pPr>
      <w:spacing w:after="0"/>
    </w:pPr>
    <w:rPr>
      <w:rFonts w:ascii="MetaNormalLF-Roman" w:hAnsi="MetaNormalLF-Roman" w:cs="Times New Roman"/>
      <w:color w:val="245E91"/>
      <w:sz w:val="24"/>
      <w:szCs w:val="24"/>
      <w:lang w:val="en-GB" w:eastAsia="en-GB"/>
    </w:rPr>
  </w:style>
  <w:style w:type="paragraph" w:styleId="Title">
    <w:name w:val="Title"/>
    <w:basedOn w:val="Normal"/>
    <w:next w:val="Normal"/>
    <w:link w:val="TitleChar"/>
    <w:uiPriority w:val="10"/>
    <w:qFormat/>
    <w:rsid w:val="00D50268"/>
    <w:pPr>
      <w:pBdr>
        <w:bottom w:val="single" w:sz="8" w:space="4" w:color="4F81BD"/>
      </w:pBdr>
      <w:spacing w:after="300"/>
      <w:contextualSpacing/>
    </w:pPr>
    <w:rPr>
      <w:rFonts w:ascii="Cambria" w:eastAsia="PMingLiU" w:hAnsi="Cambria" w:cs="Times New Roman"/>
      <w:color w:val="17365D"/>
      <w:spacing w:val="5"/>
      <w:kern w:val="28"/>
      <w:sz w:val="52"/>
      <w:szCs w:val="52"/>
      <w:lang w:eastAsia="en-AU"/>
    </w:rPr>
  </w:style>
  <w:style w:type="character" w:customStyle="1" w:styleId="TitleChar">
    <w:name w:val="Title Char"/>
    <w:basedOn w:val="DefaultParagraphFont"/>
    <w:link w:val="Title"/>
    <w:uiPriority w:val="10"/>
    <w:rsid w:val="00D50268"/>
    <w:rPr>
      <w:rFonts w:ascii="Cambria" w:eastAsia="PMingLiU" w:hAnsi="Cambria" w:cs="Times New Roman"/>
      <w:color w:val="17365D"/>
      <w:spacing w:val="5"/>
      <w:kern w:val="28"/>
      <w:sz w:val="52"/>
      <w:szCs w:val="52"/>
      <w:lang w:eastAsia="en-AU"/>
    </w:rPr>
  </w:style>
  <w:style w:type="paragraph" w:styleId="Subtitle">
    <w:name w:val="Subtitle"/>
    <w:basedOn w:val="Normal"/>
    <w:next w:val="Normal"/>
    <w:link w:val="SubtitleChar"/>
    <w:uiPriority w:val="11"/>
    <w:qFormat/>
    <w:rsid w:val="00D50268"/>
    <w:pPr>
      <w:numPr>
        <w:ilvl w:val="1"/>
      </w:numPr>
      <w:spacing w:after="0"/>
    </w:pPr>
    <w:rPr>
      <w:rFonts w:ascii="Cambria" w:eastAsia="PMingLiU" w:hAnsi="Cambria" w:cs="Times New Roman"/>
      <w:i/>
      <w:iCs/>
      <w:color w:val="4F81BD"/>
      <w:spacing w:val="15"/>
      <w:sz w:val="24"/>
      <w:szCs w:val="24"/>
      <w:lang w:eastAsia="en-AU"/>
    </w:rPr>
  </w:style>
  <w:style w:type="character" w:customStyle="1" w:styleId="SubtitleChar">
    <w:name w:val="Subtitle Char"/>
    <w:basedOn w:val="DefaultParagraphFont"/>
    <w:link w:val="Subtitle"/>
    <w:uiPriority w:val="11"/>
    <w:rsid w:val="00D50268"/>
    <w:rPr>
      <w:rFonts w:ascii="Cambria" w:eastAsia="PMingLiU" w:hAnsi="Cambria" w:cs="Times New Roman"/>
      <w:i/>
      <w:iCs/>
      <w:color w:val="4F81BD"/>
      <w:spacing w:val="15"/>
      <w:sz w:val="24"/>
      <w:szCs w:val="24"/>
      <w:lang w:eastAsia="en-AU"/>
    </w:rPr>
  </w:style>
  <w:style w:type="paragraph" w:styleId="ListParagraph">
    <w:name w:val="List Paragraph"/>
    <w:basedOn w:val="Normal"/>
    <w:uiPriority w:val="34"/>
    <w:qFormat/>
    <w:rsid w:val="00D50268"/>
    <w:pPr>
      <w:spacing w:after="0"/>
      <w:ind w:left="720"/>
      <w:contextualSpacing/>
    </w:pPr>
    <w:rPr>
      <w:rFonts w:ascii="Calibri" w:eastAsia="PMingLiU" w:hAnsi="Calibri" w:cs="Times New Roman"/>
      <w:sz w:val="22"/>
      <w:lang w:eastAsia="en-AU"/>
    </w:rPr>
  </w:style>
  <w:style w:type="character" w:styleId="Strong">
    <w:name w:val="Strong"/>
    <w:basedOn w:val="DefaultParagraphFont"/>
    <w:uiPriority w:val="22"/>
    <w:qFormat/>
    <w:rsid w:val="00634F1F"/>
    <w:rPr>
      <w:b/>
      <w:bCs/>
    </w:rPr>
  </w:style>
  <w:style w:type="paragraph" w:styleId="FootnoteText">
    <w:name w:val="footnote text"/>
    <w:basedOn w:val="Normal"/>
    <w:link w:val="FootnoteTextChar"/>
    <w:uiPriority w:val="99"/>
    <w:semiHidden/>
    <w:unhideWhenUsed/>
    <w:rsid w:val="005546F6"/>
    <w:pPr>
      <w:spacing w:after="0"/>
    </w:pPr>
    <w:rPr>
      <w:szCs w:val="20"/>
    </w:rPr>
  </w:style>
  <w:style w:type="character" w:customStyle="1" w:styleId="FootnoteTextChar">
    <w:name w:val="Footnote Text Char"/>
    <w:basedOn w:val="DefaultParagraphFont"/>
    <w:link w:val="FootnoteText"/>
    <w:uiPriority w:val="99"/>
    <w:semiHidden/>
    <w:rsid w:val="005546F6"/>
    <w:rPr>
      <w:rFonts w:ascii="Arial" w:hAnsi="Arial"/>
      <w:sz w:val="20"/>
      <w:szCs w:val="20"/>
    </w:rPr>
  </w:style>
  <w:style w:type="character" w:styleId="FootnoteReference">
    <w:name w:val="footnote reference"/>
    <w:basedOn w:val="DefaultParagraphFont"/>
    <w:uiPriority w:val="99"/>
    <w:semiHidden/>
    <w:unhideWhenUsed/>
    <w:rsid w:val="005546F6"/>
    <w:rPr>
      <w:vertAlign w:val="superscript"/>
    </w:rPr>
  </w:style>
  <w:style w:type="character" w:styleId="Hyperlink">
    <w:name w:val="Hyperlink"/>
    <w:basedOn w:val="DefaultParagraphFont"/>
    <w:uiPriority w:val="99"/>
    <w:unhideWhenUsed/>
    <w:rsid w:val="005546F6"/>
    <w:rPr>
      <w:color w:val="0563C1" w:themeColor="hyperlink"/>
      <w:u w:val="single"/>
    </w:rPr>
  </w:style>
  <w:style w:type="character" w:styleId="UnresolvedMention">
    <w:name w:val="Unresolved Mention"/>
    <w:basedOn w:val="DefaultParagraphFont"/>
    <w:uiPriority w:val="99"/>
    <w:rsid w:val="005546F6"/>
    <w:rPr>
      <w:color w:val="605E5C"/>
      <w:shd w:val="clear" w:color="auto" w:fill="E1DFDD"/>
    </w:rPr>
  </w:style>
  <w:style w:type="paragraph" w:styleId="Revision">
    <w:name w:val="Revision"/>
    <w:hidden/>
    <w:uiPriority w:val="99"/>
    <w:semiHidden/>
    <w:rsid w:val="000E2288"/>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DC2B70"/>
    <w:rPr>
      <w:color w:val="954F72" w:themeColor="followedHyperlink"/>
      <w:u w:val="single"/>
    </w:rPr>
  </w:style>
  <w:style w:type="character" w:styleId="CommentReference">
    <w:name w:val="annotation reference"/>
    <w:basedOn w:val="DefaultParagraphFont"/>
    <w:uiPriority w:val="99"/>
    <w:semiHidden/>
    <w:unhideWhenUsed/>
    <w:rsid w:val="00BE0393"/>
    <w:rPr>
      <w:sz w:val="16"/>
      <w:szCs w:val="16"/>
    </w:rPr>
  </w:style>
  <w:style w:type="paragraph" w:styleId="CommentText">
    <w:name w:val="annotation text"/>
    <w:basedOn w:val="Normal"/>
    <w:link w:val="CommentTextChar"/>
    <w:uiPriority w:val="99"/>
    <w:unhideWhenUsed/>
    <w:rsid w:val="00BE0393"/>
    <w:rPr>
      <w:szCs w:val="20"/>
    </w:rPr>
  </w:style>
  <w:style w:type="character" w:customStyle="1" w:styleId="CommentTextChar">
    <w:name w:val="Comment Text Char"/>
    <w:basedOn w:val="DefaultParagraphFont"/>
    <w:link w:val="CommentText"/>
    <w:uiPriority w:val="99"/>
    <w:rsid w:val="00BE03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E0393"/>
    <w:rPr>
      <w:b/>
      <w:bCs/>
    </w:rPr>
  </w:style>
  <w:style w:type="character" w:customStyle="1" w:styleId="CommentSubjectChar">
    <w:name w:val="Comment Subject Char"/>
    <w:basedOn w:val="CommentTextChar"/>
    <w:link w:val="CommentSubject"/>
    <w:uiPriority w:val="99"/>
    <w:semiHidden/>
    <w:rsid w:val="00BE039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0898">
      <w:bodyDiv w:val="1"/>
      <w:marLeft w:val="0"/>
      <w:marRight w:val="0"/>
      <w:marTop w:val="0"/>
      <w:marBottom w:val="0"/>
      <w:divBdr>
        <w:top w:val="none" w:sz="0" w:space="0" w:color="auto"/>
        <w:left w:val="none" w:sz="0" w:space="0" w:color="auto"/>
        <w:bottom w:val="none" w:sz="0" w:space="0" w:color="auto"/>
        <w:right w:val="none" w:sz="0" w:space="0" w:color="auto"/>
      </w:divBdr>
    </w:div>
    <w:div w:id="328143204">
      <w:bodyDiv w:val="1"/>
      <w:marLeft w:val="0"/>
      <w:marRight w:val="0"/>
      <w:marTop w:val="0"/>
      <w:marBottom w:val="0"/>
      <w:divBdr>
        <w:top w:val="none" w:sz="0" w:space="0" w:color="auto"/>
        <w:left w:val="none" w:sz="0" w:space="0" w:color="auto"/>
        <w:bottom w:val="none" w:sz="0" w:space="0" w:color="auto"/>
        <w:right w:val="none" w:sz="0" w:space="0" w:color="auto"/>
      </w:divBdr>
    </w:div>
    <w:div w:id="458452882">
      <w:bodyDiv w:val="1"/>
      <w:marLeft w:val="0"/>
      <w:marRight w:val="0"/>
      <w:marTop w:val="0"/>
      <w:marBottom w:val="0"/>
      <w:divBdr>
        <w:top w:val="none" w:sz="0" w:space="0" w:color="auto"/>
        <w:left w:val="none" w:sz="0" w:space="0" w:color="auto"/>
        <w:bottom w:val="none" w:sz="0" w:space="0" w:color="auto"/>
        <w:right w:val="none" w:sz="0" w:space="0" w:color="auto"/>
      </w:divBdr>
    </w:div>
    <w:div w:id="1527594623">
      <w:bodyDiv w:val="1"/>
      <w:marLeft w:val="0"/>
      <w:marRight w:val="0"/>
      <w:marTop w:val="0"/>
      <w:marBottom w:val="0"/>
      <w:divBdr>
        <w:top w:val="none" w:sz="0" w:space="0" w:color="auto"/>
        <w:left w:val="none" w:sz="0" w:space="0" w:color="auto"/>
        <w:bottom w:val="none" w:sz="0" w:space="0" w:color="auto"/>
        <w:right w:val="none" w:sz="0" w:space="0" w:color="auto"/>
      </w:divBdr>
    </w:div>
    <w:div w:id="1606232559">
      <w:bodyDiv w:val="1"/>
      <w:marLeft w:val="0"/>
      <w:marRight w:val="0"/>
      <w:marTop w:val="0"/>
      <w:marBottom w:val="0"/>
      <w:divBdr>
        <w:top w:val="none" w:sz="0" w:space="0" w:color="auto"/>
        <w:left w:val="none" w:sz="0" w:space="0" w:color="auto"/>
        <w:bottom w:val="none" w:sz="0" w:space="0" w:color="auto"/>
        <w:right w:val="none" w:sz="0" w:space="0" w:color="auto"/>
      </w:divBdr>
    </w:div>
    <w:div w:id="19983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5.xml"/><Relationship Id="rId21" Type="http://schemas.openxmlformats.org/officeDocument/2006/relationships/image" Target="media/image14.png"/><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2.xm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premiers.qld.gov.au/right-to-info/published-info/assets/ministerial-office-establishment-30-september-2024.pdf" TargetMode="External"/><Relationship Id="rId2" Type="http://schemas.openxmlformats.org/officeDocument/2006/relationships/hyperlink" Target="https://whiteribbon.premiers.qld.gov.au/right-to-info/published-info/assets/Position%20numbers%20by%20office%20as%20at%2030%20June%202025.pdf" TargetMode="External"/><Relationship Id="rId1" Type="http://schemas.openxmlformats.org/officeDocument/2006/relationships/hyperlink" Target="https://budget.qld.gov.au/files/Budget-2025-26-SDS-Department-of-the-Premier-and-Cabinet.pdf" TargetMode="External"/><Relationship Id="rId6" Type="http://schemas.openxmlformats.org/officeDocument/2006/relationships/hyperlink" Target="https://results.elections.qld.gov.au/SGE2024" TargetMode="External"/><Relationship Id="rId5" Type="http://schemas.openxmlformats.org/officeDocument/2006/relationships/hyperlink" Target="https://www.ecq.qld.gov.au/elections/election-events/hinchinbrook-by-election" TargetMode="External"/><Relationship Id="rId4" Type="http://schemas.openxmlformats.org/officeDocument/2006/relationships/hyperlink" Target="https://documents.parliament.qld.gov.au/Members/entitlements/Remuneration%20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8FBA-3AC7-4814-A5CC-670C36DF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2141</Words>
  <Characters>12147</Characters>
  <Application>Microsoft Office Word</Application>
  <DocSecurity>0</DocSecurity>
  <Lines>255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Martinez</dc:creator>
  <cp:keywords/>
  <dc:description/>
  <cp:lastModifiedBy>Pritam Dey</cp:lastModifiedBy>
  <cp:revision>3</cp:revision>
  <cp:lastPrinted>2025-02-24T02:08:00Z</cp:lastPrinted>
  <dcterms:created xsi:type="dcterms:W3CDTF">2026-01-22T05:05:00Z</dcterms:created>
  <dcterms:modified xsi:type="dcterms:W3CDTF">2026-01-22T05:06:00Z</dcterms:modified>
</cp:coreProperties>
</file>